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61CF" w14:textId="21A288E3" w:rsidR="002257BE" w:rsidRDefault="0080786B" w:rsidP="002257BE">
      <w:pPr>
        <w:pBdr>
          <w:bottom w:val="single" w:sz="18" w:space="1" w:color="0F243E" w:themeColor="text2" w:themeShade="80"/>
        </w:pBdr>
        <w:tabs>
          <w:tab w:val="left" w:pos="5460"/>
        </w:tabs>
      </w:pPr>
      <w:r>
        <w:rPr>
          <w:noProof/>
        </w:rPr>
        <mc:AlternateContent>
          <mc:Choice Requires="wps">
            <w:drawing>
              <wp:anchor distT="0" distB="0" distL="114300" distR="114300" simplePos="0" relativeHeight="251659264" behindDoc="0" locked="0" layoutInCell="1" allowOverlap="1" wp14:anchorId="56AD59C1" wp14:editId="1BDDA8D4">
                <wp:simplePos x="0" y="0"/>
                <wp:positionH relativeFrom="column">
                  <wp:posOffset>-180975</wp:posOffset>
                </wp:positionH>
                <wp:positionV relativeFrom="paragraph">
                  <wp:posOffset>-342900</wp:posOffset>
                </wp:positionV>
                <wp:extent cx="6600825" cy="485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85775"/>
                        </a:xfrm>
                        <a:prstGeom prst="rect">
                          <a:avLst/>
                        </a:prstGeom>
                        <a:noFill/>
                        <a:ln>
                          <a:noFill/>
                        </a:ln>
                        <a:effectLst/>
                      </wps:spPr>
                      <wps:txbx>
                        <w:txbxContent>
                          <w:p w14:paraId="16AF3814" w14:textId="77777777" w:rsidR="00F75919" w:rsidRPr="00C301AE" w:rsidRDefault="00F75919" w:rsidP="00F75919">
                            <w:pPr>
                              <w:pStyle w:val="NoSpacing"/>
                              <w:rPr>
                                <w:rFonts w:ascii="Cambria" w:hAnsi="Cambria"/>
                                <w:b/>
                                <w:color w:val="1F497D" w:themeColor="text2"/>
                                <w:sz w:val="52"/>
                                <w:szCs w:val="52"/>
                              </w:rPr>
                            </w:pPr>
                            <w:r w:rsidRPr="00C301AE">
                              <w:rPr>
                                <w:rFonts w:ascii="Cambria" w:hAnsi="Cambria"/>
                                <w:b/>
                                <w:color w:val="1F497D" w:themeColor="text2"/>
                                <w:sz w:val="52"/>
                                <w:szCs w:val="52"/>
                              </w:rPr>
                              <w:t>Ponderosa Basin Mutual Water Company</w:t>
                            </w:r>
                          </w:p>
                          <w:p w14:paraId="5B070545" w14:textId="77777777" w:rsidR="00F75919" w:rsidRDefault="00F7591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convex"/>
                        </a:sp3d>
                      </wps:bodyPr>
                    </wps:wsp>
                  </a:graphicData>
                </a:graphic>
                <wp14:sizeRelH relativeFrom="margin">
                  <wp14:pctWidth>0</wp14:pctWidth>
                </wp14:sizeRelH>
                <wp14:sizeRelV relativeFrom="margin">
                  <wp14:pctHeight>0</wp14:pctHeight>
                </wp14:sizeRelV>
              </wp:anchor>
            </w:drawing>
          </mc:Choice>
          <mc:Fallback>
            <w:pict>
              <v:shapetype w14:anchorId="56AD59C1" id="_x0000_t202" coordsize="21600,21600" o:spt="202" path="m,l,21600r21600,l21600,xe">
                <v:stroke joinstyle="miter"/>
                <v:path gradientshapeok="t" o:connecttype="rect"/>
              </v:shapetype>
              <v:shape id="Text Box 1" o:spid="_x0000_s1026" type="#_x0000_t202" style="position:absolute;margin-left:-14.25pt;margin-top:-27pt;width:519.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" filled="f" stroked="f">
                <v:textbox>
                  <w:txbxContent>
                    <w:p w14:paraId="16AF3814" w14:textId="77777777" w:rsidR="00F75919" w:rsidRPr="00C301AE" w:rsidRDefault="00F75919" w:rsidP="00F75919">
                      <w:pPr>
                        <w:pStyle w:val="NoSpacing"/>
                        <w:rPr>
                          <w:rFonts w:ascii="Cambria" w:hAnsi="Cambria"/>
                          <w:b/>
                          <w:color w:val="1F497D" w:themeColor="text2"/>
                          <w:sz w:val="52"/>
                          <w:szCs w:val="52"/>
                        </w:rPr>
                      </w:pPr>
                      <w:r w:rsidRPr="00C301AE">
                        <w:rPr>
                          <w:rFonts w:ascii="Cambria" w:hAnsi="Cambria"/>
                          <w:b/>
                          <w:color w:val="1F497D" w:themeColor="text2"/>
                          <w:sz w:val="52"/>
                          <w:szCs w:val="52"/>
                        </w:rPr>
                        <w:t>Ponderosa Basin Mutual Water Company</w:t>
                      </w:r>
                    </w:p>
                    <w:p w14:paraId="5B070545" w14:textId="77777777" w:rsidR="00F75919" w:rsidRDefault="00F75919"/>
                  </w:txbxContent>
                </v:textbox>
              </v:shape>
            </w:pict>
          </mc:Fallback>
        </mc:AlternateContent>
      </w:r>
      <w:r w:rsidR="002257BE">
        <w:tab/>
      </w:r>
      <w:r w:rsidR="002257BE">
        <w:tab/>
      </w:r>
      <w:r w:rsidR="002257BE">
        <w:tab/>
      </w:r>
      <w:r w:rsidR="002257BE">
        <w:tab/>
      </w:r>
      <w:r w:rsidR="002257BE">
        <w:tab/>
      </w:r>
      <w:r w:rsidR="002257BE">
        <w:tab/>
      </w:r>
    </w:p>
    <w:p w14:paraId="32C6FA7F" w14:textId="59AFCF41" w:rsidR="00663A3C" w:rsidRDefault="001B601D" w:rsidP="00663A3C">
      <w:pPr>
        <w:pStyle w:val="NoSpacing"/>
        <w:jc w:val="center"/>
        <w:rPr>
          <w:rFonts w:ascii="Times New Roman" w:hAnsi="Times New Roman" w:cs="Times New Roman"/>
          <w:b/>
          <w:bCs/>
          <w:color w:val="0F243E" w:themeColor="text2" w:themeShade="80"/>
          <w:sz w:val="24"/>
          <w:szCs w:val="24"/>
        </w:rPr>
      </w:pPr>
      <w:r>
        <w:rPr>
          <w:rFonts w:ascii="Times New Roman" w:hAnsi="Times New Roman" w:cs="Times New Roman"/>
          <w:b/>
          <w:bCs/>
          <w:color w:val="0F243E" w:themeColor="text2" w:themeShade="80"/>
          <w:sz w:val="24"/>
          <w:szCs w:val="24"/>
        </w:rPr>
        <w:t>Minutes</w:t>
      </w:r>
    </w:p>
    <w:p w14:paraId="16849B67" w14:textId="664716A9" w:rsidR="00663A3C" w:rsidRPr="00CA75EA" w:rsidRDefault="00663A3C" w:rsidP="00663A3C">
      <w:pPr>
        <w:pStyle w:val="NoSpacing"/>
        <w:jc w:val="center"/>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 xml:space="preserve">Regular </w:t>
      </w:r>
      <w:r w:rsidR="002E71F2">
        <w:rPr>
          <w:rFonts w:ascii="Times New Roman" w:hAnsi="Times New Roman" w:cs="Times New Roman"/>
          <w:b/>
          <w:bCs/>
          <w:color w:val="0F243E" w:themeColor="text2" w:themeShade="80"/>
          <w:sz w:val="18"/>
          <w:szCs w:val="18"/>
        </w:rPr>
        <w:t>Hybrid/ ZOOM</w:t>
      </w:r>
    </w:p>
    <w:p w14:paraId="5BA95EDF" w14:textId="13E20479" w:rsidR="002C1DF1" w:rsidRDefault="00663A3C" w:rsidP="002E71F2">
      <w:pPr>
        <w:pStyle w:val="NoSpacing"/>
        <w:jc w:val="center"/>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Board Meeting</w:t>
      </w:r>
      <w:r w:rsidR="002E71F2">
        <w:rPr>
          <w:rFonts w:ascii="Times New Roman" w:hAnsi="Times New Roman" w:cs="Times New Roman"/>
          <w:b/>
          <w:bCs/>
          <w:color w:val="0F243E" w:themeColor="text2" w:themeShade="80"/>
          <w:sz w:val="18"/>
          <w:szCs w:val="18"/>
        </w:rPr>
        <w:t xml:space="preserve"> </w:t>
      </w:r>
      <w:r w:rsidR="002C1DF1">
        <w:rPr>
          <w:rFonts w:ascii="Times New Roman" w:hAnsi="Times New Roman" w:cs="Times New Roman"/>
          <w:b/>
          <w:bCs/>
          <w:color w:val="0F243E" w:themeColor="text2" w:themeShade="80"/>
          <w:sz w:val="18"/>
          <w:szCs w:val="18"/>
        </w:rPr>
        <w:t>@5623 Parker Drive</w:t>
      </w:r>
      <w:r w:rsidR="002E71F2">
        <w:rPr>
          <w:rFonts w:ascii="Times New Roman" w:hAnsi="Times New Roman" w:cs="Times New Roman"/>
          <w:b/>
          <w:bCs/>
          <w:color w:val="0F243E" w:themeColor="text2" w:themeShade="80"/>
          <w:sz w:val="18"/>
          <w:szCs w:val="18"/>
        </w:rPr>
        <w:t xml:space="preserve"> </w:t>
      </w:r>
      <w:r w:rsidR="002C1DF1">
        <w:rPr>
          <w:rFonts w:ascii="Times New Roman" w:hAnsi="Times New Roman" w:cs="Times New Roman"/>
          <w:b/>
          <w:bCs/>
          <w:color w:val="0F243E" w:themeColor="text2" w:themeShade="80"/>
          <w:sz w:val="18"/>
          <w:szCs w:val="18"/>
        </w:rPr>
        <w:t>Mariposa, CA 95338</w:t>
      </w:r>
    </w:p>
    <w:p w14:paraId="60D2599E" w14:textId="1CEB6C78" w:rsidR="002E71F2" w:rsidRPr="00CA75EA" w:rsidRDefault="002E71F2" w:rsidP="002E71F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Contact Alana Leuchner Office Administrator for logon information for Zoom</w:t>
      </w:r>
    </w:p>
    <w:p w14:paraId="5C33C206" w14:textId="04CAB829" w:rsidR="00663A3C" w:rsidRPr="00CA75EA" w:rsidRDefault="00F808C3" w:rsidP="00663A3C">
      <w:pPr>
        <w:pStyle w:val="NoSpacing"/>
        <w:jc w:val="center"/>
        <w:rPr>
          <w:rFonts w:ascii="Times New Roman" w:hAnsi="Times New Roman" w:cs="Times New Roman"/>
          <w:b/>
          <w:bCs/>
          <w:i/>
          <w:iCs/>
          <w:color w:val="0F243E" w:themeColor="text2" w:themeShade="80"/>
          <w:sz w:val="18"/>
          <w:szCs w:val="18"/>
        </w:rPr>
      </w:pPr>
      <w:r>
        <w:rPr>
          <w:rFonts w:ascii="Times New Roman" w:hAnsi="Times New Roman" w:cs="Times New Roman"/>
          <w:b/>
          <w:bCs/>
          <w:i/>
          <w:iCs/>
          <w:color w:val="0F243E" w:themeColor="text2" w:themeShade="80"/>
          <w:sz w:val="18"/>
          <w:szCs w:val="18"/>
        </w:rPr>
        <w:t>April</w:t>
      </w:r>
      <w:r w:rsidR="00F245A1">
        <w:rPr>
          <w:rFonts w:ascii="Times New Roman" w:hAnsi="Times New Roman" w:cs="Times New Roman"/>
          <w:b/>
          <w:bCs/>
          <w:i/>
          <w:iCs/>
          <w:color w:val="0F243E" w:themeColor="text2" w:themeShade="80"/>
          <w:sz w:val="18"/>
          <w:szCs w:val="18"/>
        </w:rPr>
        <w:t xml:space="preserve"> </w:t>
      </w:r>
      <w:r>
        <w:rPr>
          <w:rFonts w:ascii="Times New Roman" w:hAnsi="Times New Roman" w:cs="Times New Roman"/>
          <w:b/>
          <w:bCs/>
          <w:i/>
          <w:iCs/>
          <w:color w:val="0F243E" w:themeColor="text2" w:themeShade="80"/>
          <w:sz w:val="18"/>
          <w:szCs w:val="18"/>
        </w:rPr>
        <w:t>12</w:t>
      </w:r>
      <w:r w:rsidR="00C10985">
        <w:rPr>
          <w:rFonts w:ascii="Times New Roman" w:hAnsi="Times New Roman" w:cs="Times New Roman"/>
          <w:b/>
          <w:bCs/>
          <w:i/>
          <w:iCs/>
          <w:color w:val="0F243E" w:themeColor="text2" w:themeShade="80"/>
          <w:sz w:val="18"/>
          <w:szCs w:val="18"/>
        </w:rPr>
        <w:t xml:space="preserve">th </w:t>
      </w:r>
      <w:r w:rsidR="000A10EF">
        <w:rPr>
          <w:rFonts w:ascii="Times New Roman" w:hAnsi="Times New Roman" w:cs="Times New Roman"/>
          <w:b/>
          <w:bCs/>
          <w:i/>
          <w:iCs/>
          <w:color w:val="0F243E" w:themeColor="text2" w:themeShade="80"/>
          <w:sz w:val="18"/>
          <w:szCs w:val="18"/>
        </w:rPr>
        <w:t>202</w:t>
      </w:r>
      <w:r w:rsidR="00D671AA">
        <w:rPr>
          <w:rFonts w:ascii="Times New Roman" w:hAnsi="Times New Roman" w:cs="Times New Roman"/>
          <w:b/>
          <w:bCs/>
          <w:i/>
          <w:iCs/>
          <w:color w:val="0F243E" w:themeColor="text2" w:themeShade="80"/>
          <w:sz w:val="18"/>
          <w:szCs w:val="18"/>
        </w:rPr>
        <w:t>3</w:t>
      </w:r>
      <w:r w:rsidR="000A10EF">
        <w:rPr>
          <w:rFonts w:ascii="Times New Roman" w:hAnsi="Times New Roman" w:cs="Times New Roman"/>
          <w:b/>
          <w:bCs/>
          <w:i/>
          <w:iCs/>
          <w:color w:val="0F243E" w:themeColor="text2" w:themeShade="80"/>
          <w:sz w:val="18"/>
          <w:szCs w:val="18"/>
        </w:rPr>
        <w:t xml:space="preserve">, </w:t>
      </w:r>
      <w:r w:rsidR="00E17BA3">
        <w:rPr>
          <w:rFonts w:ascii="Times New Roman" w:hAnsi="Times New Roman" w:cs="Times New Roman"/>
          <w:b/>
          <w:bCs/>
          <w:i/>
          <w:iCs/>
          <w:color w:val="0F243E" w:themeColor="text2" w:themeShade="80"/>
          <w:sz w:val="18"/>
          <w:szCs w:val="18"/>
        </w:rPr>
        <w:t>6:00 PM</w:t>
      </w:r>
    </w:p>
    <w:p w14:paraId="2427F9BB" w14:textId="77777777" w:rsidR="00A035F6" w:rsidRDefault="00A035F6" w:rsidP="002257BE">
      <w:pPr>
        <w:pStyle w:val="NoSpacing"/>
        <w:jc w:val="right"/>
        <w:rPr>
          <w:rFonts w:asciiTheme="majorHAnsi" w:hAnsiTheme="majorHAnsi"/>
          <w:b/>
          <w:color w:val="0F243E" w:themeColor="text2" w:themeShade="80"/>
        </w:rPr>
      </w:pPr>
    </w:p>
    <w:p w14:paraId="2CA453CD" w14:textId="77777777" w:rsidR="00C67BEF" w:rsidRDefault="00C67BEF" w:rsidP="002257BE">
      <w:pPr>
        <w:pStyle w:val="NoSpacing"/>
        <w:jc w:val="right"/>
        <w:rPr>
          <w:rFonts w:asciiTheme="majorHAnsi" w:hAnsiTheme="majorHAnsi"/>
          <w:b/>
          <w:color w:val="0F243E" w:themeColor="text2" w:themeShade="80"/>
        </w:rPr>
      </w:pPr>
    </w:p>
    <w:p w14:paraId="372FA349" w14:textId="77777777" w:rsidR="00C67BEF" w:rsidRDefault="00C67BEF" w:rsidP="002257BE">
      <w:pPr>
        <w:pStyle w:val="NoSpacing"/>
        <w:jc w:val="right"/>
        <w:rPr>
          <w:rFonts w:asciiTheme="majorHAnsi" w:hAnsiTheme="majorHAnsi"/>
          <w:b/>
          <w:color w:val="0F243E" w:themeColor="text2" w:themeShade="80"/>
        </w:rPr>
      </w:pPr>
    </w:p>
    <w:p w14:paraId="1F906D93" w14:textId="77777777" w:rsidR="007B25A3" w:rsidRDefault="007B25A3" w:rsidP="007B25A3">
      <w:pPr>
        <w:pStyle w:val="NoSpacing"/>
        <w:jc w:val="center"/>
        <w:rPr>
          <w:rFonts w:ascii="Times New Roman" w:hAnsi="Times New Roman" w:cs="Times New Roman"/>
          <w:b/>
          <w:bCs/>
          <w:color w:val="0F243E" w:themeColor="text2" w:themeShade="8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0B95" w14:paraId="0989E72E" w14:textId="77777777" w:rsidTr="000C0B95">
        <w:tc>
          <w:tcPr>
            <w:tcW w:w="4675" w:type="dxa"/>
          </w:tcPr>
          <w:p w14:paraId="02C873A7" w14:textId="77777777" w:rsidR="000C0B95" w:rsidRPr="00CA75EA" w:rsidRDefault="000C0B95" w:rsidP="000C0B95">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Howard Skinner, President</w:t>
            </w:r>
          </w:p>
        </w:tc>
        <w:tc>
          <w:tcPr>
            <w:tcW w:w="4675" w:type="dxa"/>
          </w:tcPr>
          <w:p w14:paraId="5F097993" w14:textId="7C9827AF"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 xml:space="preserve">Larry Jones, </w:t>
            </w:r>
            <w:r w:rsidR="00015C15">
              <w:rPr>
                <w:rFonts w:ascii="Times New Roman" w:hAnsi="Times New Roman" w:cs="Times New Roman"/>
                <w:b/>
                <w:bCs/>
                <w:color w:val="0F243E" w:themeColor="text2" w:themeShade="80"/>
                <w:sz w:val="18"/>
                <w:szCs w:val="18"/>
              </w:rPr>
              <w:t>Vice President</w:t>
            </w:r>
          </w:p>
        </w:tc>
      </w:tr>
      <w:tr w:rsidR="000C0B95" w14:paraId="5A28A512" w14:textId="77777777" w:rsidTr="000C0B95">
        <w:tc>
          <w:tcPr>
            <w:tcW w:w="4675" w:type="dxa"/>
          </w:tcPr>
          <w:p w14:paraId="0A7693F9" w14:textId="0F09646D" w:rsidR="000C0B95" w:rsidRPr="00CA75EA" w:rsidRDefault="00011B63" w:rsidP="000C0B95">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Lori Morgan, Treasurer</w:t>
            </w:r>
          </w:p>
        </w:tc>
        <w:tc>
          <w:tcPr>
            <w:tcW w:w="4675" w:type="dxa"/>
          </w:tcPr>
          <w:p w14:paraId="02177D25" w14:textId="3F2CDE12"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Shannon O</w:t>
            </w:r>
            <w:r w:rsidR="00437387" w:rsidRPr="00CA75EA">
              <w:rPr>
                <w:rFonts w:ascii="Times New Roman" w:hAnsi="Times New Roman" w:cs="Times New Roman"/>
                <w:b/>
                <w:bCs/>
                <w:color w:val="0F243E" w:themeColor="text2" w:themeShade="80"/>
                <w:sz w:val="18"/>
                <w:szCs w:val="18"/>
              </w:rPr>
              <w:t>’</w:t>
            </w:r>
            <w:r w:rsidR="000C0B95" w:rsidRPr="00CA75EA">
              <w:rPr>
                <w:rFonts w:ascii="Times New Roman" w:hAnsi="Times New Roman" w:cs="Times New Roman"/>
                <w:b/>
                <w:bCs/>
                <w:color w:val="0F243E" w:themeColor="text2" w:themeShade="80"/>
                <w:sz w:val="18"/>
                <w:szCs w:val="18"/>
              </w:rPr>
              <w:t>Brien, Secretary</w:t>
            </w:r>
          </w:p>
        </w:tc>
      </w:tr>
      <w:tr w:rsidR="000C0B95" w14:paraId="4CF7ABC8" w14:textId="77777777" w:rsidTr="000C0B95">
        <w:tc>
          <w:tcPr>
            <w:tcW w:w="4675" w:type="dxa"/>
          </w:tcPr>
          <w:p w14:paraId="645178F5" w14:textId="6DD3A72C" w:rsidR="000C0B95" w:rsidRPr="00CA75EA" w:rsidRDefault="002F29C2" w:rsidP="000C0B95">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Kewesi Simon</w:t>
            </w:r>
            <w:r w:rsidR="000C0B95" w:rsidRPr="00CA75EA">
              <w:rPr>
                <w:rFonts w:ascii="Times New Roman" w:hAnsi="Times New Roman" w:cs="Times New Roman"/>
                <w:b/>
                <w:bCs/>
                <w:color w:val="0F243E" w:themeColor="text2" w:themeShade="80"/>
                <w:sz w:val="18"/>
                <w:szCs w:val="18"/>
              </w:rPr>
              <w:t>,</w:t>
            </w:r>
            <w:r w:rsidR="009A77FA">
              <w:rPr>
                <w:rFonts w:ascii="Times New Roman" w:hAnsi="Times New Roman" w:cs="Times New Roman"/>
                <w:b/>
                <w:bCs/>
                <w:color w:val="0F243E" w:themeColor="text2" w:themeShade="80"/>
                <w:sz w:val="18"/>
                <w:szCs w:val="18"/>
              </w:rPr>
              <w:t xml:space="preserve"> </w:t>
            </w:r>
            <w:r w:rsidR="00C10985">
              <w:rPr>
                <w:rFonts w:ascii="Times New Roman" w:hAnsi="Times New Roman" w:cs="Times New Roman"/>
                <w:b/>
                <w:bCs/>
                <w:color w:val="0F243E" w:themeColor="text2" w:themeShade="80"/>
                <w:sz w:val="18"/>
                <w:szCs w:val="18"/>
              </w:rPr>
              <w:t xml:space="preserve">Alternate </w:t>
            </w:r>
            <w:r w:rsidR="000C0B95" w:rsidRPr="00CA75EA">
              <w:rPr>
                <w:rFonts w:ascii="Times New Roman" w:hAnsi="Times New Roman" w:cs="Times New Roman"/>
                <w:b/>
                <w:bCs/>
                <w:color w:val="0F243E" w:themeColor="text2" w:themeShade="80"/>
                <w:sz w:val="18"/>
                <w:szCs w:val="18"/>
              </w:rPr>
              <w:t>Director</w:t>
            </w:r>
          </w:p>
        </w:tc>
        <w:tc>
          <w:tcPr>
            <w:tcW w:w="4675" w:type="dxa"/>
          </w:tcPr>
          <w:p w14:paraId="249A428C" w14:textId="576D2D32" w:rsidR="000C0B95" w:rsidRPr="00CA75EA" w:rsidRDefault="002F29C2" w:rsidP="002F29C2">
            <w:pPr>
              <w:pStyle w:val="NoSpacing"/>
              <w:jc w:val="center"/>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                         </w:t>
            </w:r>
            <w:r w:rsidR="000C0B95" w:rsidRPr="00CA75EA">
              <w:rPr>
                <w:rFonts w:ascii="Times New Roman" w:hAnsi="Times New Roman" w:cs="Times New Roman"/>
                <w:b/>
                <w:bCs/>
                <w:color w:val="0F243E" w:themeColor="text2" w:themeShade="80"/>
                <w:sz w:val="18"/>
                <w:szCs w:val="18"/>
              </w:rPr>
              <w:t>Troy Newlon,</w:t>
            </w:r>
            <w:r>
              <w:rPr>
                <w:rFonts w:ascii="Times New Roman" w:hAnsi="Times New Roman" w:cs="Times New Roman"/>
                <w:b/>
                <w:bCs/>
                <w:color w:val="0F243E" w:themeColor="text2" w:themeShade="80"/>
                <w:sz w:val="18"/>
                <w:szCs w:val="18"/>
              </w:rPr>
              <w:t xml:space="preserve"> </w:t>
            </w:r>
            <w:r w:rsidR="00154115" w:rsidRPr="00CA75EA">
              <w:rPr>
                <w:rFonts w:ascii="Times New Roman" w:hAnsi="Times New Roman" w:cs="Times New Roman"/>
                <w:b/>
                <w:bCs/>
                <w:color w:val="0F243E" w:themeColor="text2" w:themeShade="80"/>
                <w:sz w:val="18"/>
                <w:szCs w:val="18"/>
              </w:rPr>
              <w:t>Director</w:t>
            </w:r>
          </w:p>
        </w:tc>
      </w:tr>
    </w:tbl>
    <w:p w14:paraId="5485F6F7" w14:textId="77777777" w:rsidR="000C0B95" w:rsidRDefault="000C0B95" w:rsidP="000C0B95">
      <w:pPr>
        <w:pStyle w:val="NoSpacing"/>
        <w:rPr>
          <w:rFonts w:ascii="Times New Roman" w:hAnsi="Times New Roman" w:cs="Times New Roman"/>
          <w:b/>
          <w:bCs/>
          <w:color w:val="0F243E" w:themeColor="text2" w:themeShade="80"/>
          <w:sz w:val="24"/>
          <w:szCs w:val="24"/>
        </w:rPr>
      </w:pPr>
    </w:p>
    <w:p w14:paraId="32603D5E" w14:textId="49DF340B" w:rsidR="007B25A3" w:rsidRPr="00663A3C" w:rsidRDefault="007B25A3" w:rsidP="007B25A3">
      <w:pPr>
        <w:pStyle w:val="NoSpacing"/>
        <w:rPr>
          <w:rFonts w:ascii="Times New Roman" w:hAnsi="Times New Roman" w:cs="Times New Roman"/>
          <w:b/>
          <w:bCs/>
          <w:color w:val="0F243E" w:themeColor="text2" w:themeShade="80"/>
          <w:sz w:val="18"/>
          <w:szCs w:val="18"/>
        </w:rPr>
      </w:pPr>
      <w:r w:rsidRPr="00663A3C">
        <w:rPr>
          <w:rFonts w:ascii="Times New Roman" w:hAnsi="Times New Roman" w:cs="Times New Roman"/>
          <w:b/>
          <w:bCs/>
          <w:color w:val="0F243E" w:themeColor="text2" w:themeShade="80"/>
          <w:sz w:val="18"/>
          <w:szCs w:val="18"/>
        </w:rPr>
        <w:t>Call to Order:</w:t>
      </w:r>
      <w:r w:rsidR="000C0B95" w:rsidRPr="00663A3C">
        <w:rPr>
          <w:rFonts w:ascii="Times New Roman" w:hAnsi="Times New Roman" w:cs="Times New Roman"/>
          <w:b/>
          <w:bCs/>
          <w:color w:val="0F243E" w:themeColor="text2" w:themeShade="80"/>
          <w:sz w:val="18"/>
          <w:szCs w:val="18"/>
        </w:rPr>
        <w:t xml:space="preserve"> </w:t>
      </w:r>
      <w:r w:rsidR="001B601D">
        <w:rPr>
          <w:rFonts w:ascii="Times New Roman" w:hAnsi="Times New Roman" w:cs="Times New Roman"/>
          <w:b/>
          <w:bCs/>
          <w:color w:val="0F243E" w:themeColor="text2" w:themeShade="80"/>
          <w:sz w:val="18"/>
          <w:szCs w:val="18"/>
        </w:rPr>
        <w:t>@6:00pm by Howard</w:t>
      </w:r>
    </w:p>
    <w:p w14:paraId="311F1E9C" w14:textId="77777777" w:rsidR="007B25A3" w:rsidRDefault="007B25A3" w:rsidP="007B25A3">
      <w:pPr>
        <w:pStyle w:val="NoSpacing"/>
        <w:rPr>
          <w:rFonts w:ascii="Times New Roman" w:hAnsi="Times New Roman" w:cs="Times New Roman"/>
          <w:b/>
          <w:bCs/>
          <w:color w:val="0F243E" w:themeColor="text2" w:themeShade="80"/>
          <w:sz w:val="24"/>
          <w:szCs w:val="24"/>
        </w:rPr>
      </w:pPr>
    </w:p>
    <w:p w14:paraId="11E609E3" w14:textId="77777777" w:rsidR="007B25A3" w:rsidRPr="00663A3C" w:rsidRDefault="007B25A3" w:rsidP="007B25A3">
      <w:pPr>
        <w:pStyle w:val="NoSpacing"/>
        <w:rPr>
          <w:rFonts w:ascii="Times New Roman" w:hAnsi="Times New Roman" w:cs="Times New Roman"/>
          <w:b/>
          <w:bCs/>
          <w:color w:val="0F243E" w:themeColor="text2" w:themeShade="80"/>
          <w:sz w:val="20"/>
          <w:szCs w:val="20"/>
        </w:rPr>
      </w:pPr>
      <w:r w:rsidRPr="00663A3C">
        <w:rPr>
          <w:rFonts w:ascii="Times New Roman" w:hAnsi="Times New Roman" w:cs="Times New Roman"/>
          <w:b/>
          <w:bCs/>
          <w:color w:val="0F243E" w:themeColor="text2" w:themeShade="80"/>
          <w:sz w:val="20"/>
          <w:szCs w:val="20"/>
        </w:rPr>
        <w:t>Roll Call</w:t>
      </w:r>
      <w:r w:rsidR="00C36D91" w:rsidRPr="00663A3C">
        <w:rPr>
          <w:rFonts w:ascii="Times New Roman" w:hAnsi="Times New Roman" w:cs="Times New Roman"/>
          <w:b/>
          <w:bCs/>
          <w:color w:val="0F243E" w:themeColor="text2" w:themeShade="80"/>
          <w:sz w:val="20"/>
          <w:szCs w:val="20"/>
        </w:rPr>
        <w:t xml:space="preserve"> to Establish Quorum</w:t>
      </w:r>
      <w:r w:rsidRPr="00663A3C">
        <w:rPr>
          <w:rFonts w:ascii="Times New Roman" w:hAnsi="Times New Roman" w:cs="Times New Roman"/>
          <w:b/>
          <w:bCs/>
          <w:color w:val="0F243E" w:themeColor="text2" w:themeShade="80"/>
          <w:sz w:val="20"/>
          <w:szCs w:val="20"/>
        </w:rPr>
        <w:t>:</w:t>
      </w:r>
    </w:p>
    <w:tbl>
      <w:tblPr>
        <w:tblStyle w:val="TableGrid"/>
        <w:tblW w:w="0" w:type="auto"/>
        <w:tblLook w:val="04A0" w:firstRow="1" w:lastRow="0" w:firstColumn="1" w:lastColumn="0" w:noHBand="0" w:noVBand="1"/>
      </w:tblPr>
      <w:tblGrid>
        <w:gridCol w:w="3235"/>
        <w:gridCol w:w="346"/>
        <w:gridCol w:w="1170"/>
        <w:gridCol w:w="3960"/>
        <w:gridCol w:w="346"/>
        <w:gridCol w:w="445"/>
      </w:tblGrid>
      <w:tr w:rsidR="00154115" w14:paraId="3683D198" w14:textId="77777777" w:rsidTr="00154115">
        <w:tc>
          <w:tcPr>
            <w:tcW w:w="3235" w:type="dxa"/>
            <w:tcBorders>
              <w:top w:val="nil"/>
              <w:left w:val="nil"/>
              <w:bottom w:val="nil"/>
              <w:right w:val="single" w:sz="4" w:space="0" w:color="auto"/>
            </w:tcBorders>
          </w:tcPr>
          <w:p w14:paraId="4115FA51"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Howard Skinner, President</w:t>
            </w:r>
          </w:p>
        </w:tc>
        <w:tc>
          <w:tcPr>
            <w:tcW w:w="270" w:type="dxa"/>
            <w:tcBorders>
              <w:left w:val="single" w:sz="4" w:space="0" w:color="auto"/>
            </w:tcBorders>
          </w:tcPr>
          <w:p w14:paraId="0330DFC1" w14:textId="12DC76B8" w:rsidR="00154115" w:rsidRPr="00CA75EA" w:rsidRDefault="001B601D"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050498ED"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1C6B7D37" w14:textId="16536F38" w:rsidR="00154115" w:rsidRPr="00CA75EA" w:rsidRDefault="00102BC6"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 xml:space="preserve">Kewesi Simon, </w:t>
            </w:r>
            <w:r w:rsidR="00DD4C2F">
              <w:rPr>
                <w:rFonts w:ascii="Times New Roman" w:hAnsi="Times New Roman" w:cs="Times New Roman"/>
                <w:b/>
                <w:bCs/>
                <w:color w:val="0F243E" w:themeColor="text2" w:themeShade="80"/>
                <w:sz w:val="18"/>
                <w:szCs w:val="18"/>
              </w:rPr>
              <w:t xml:space="preserve">Alternate </w:t>
            </w:r>
            <w:r w:rsidR="00015C15">
              <w:rPr>
                <w:rFonts w:ascii="Times New Roman" w:hAnsi="Times New Roman" w:cs="Times New Roman"/>
                <w:b/>
                <w:bCs/>
                <w:color w:val="0F243E" w:themeColor="text2" w:themeShade="80"/>
                <w:sz w:val="18"/>
                <w:szCs w:val="18"/>
              </w:rPr>
              <w:t>Director</w:t>
            </w:r>
          </w:p>
        </w:tc>
        <w:tc>
          <w:tcPr>
            <w:tcW w:w="270" w:type="dxa"/>
            <w:tcBorders>
              <w:left w:val="nil"/>
            </w:tcBorders>
          </w:tcPr>
          <w:p w14:paraId="62AF6B87" w14:textId="128E2A59" w:rsidR="00154115" w:rsidRPr="00CA75EA" w:rsidRDefault="001B601D"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445" w:type="dxa"/>
            <w:tcBorders>
              <w:top w:val="nil"/>
              <w:left w:val="nil"/>
              <w:bottom w:val="nil"/>
              <w:right w:val="nil"/>
            </w:tcBorders>
          </w:tcPr>
          <w:p w14:paraId="7EBD12B6"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r w:rsidR="00154115" w14:paraId="54589C6F" w14:textId="77777777" w:rsidTr="008E77AF">
        <w:tc>
          <w:tcPr>
            <w:tcW w:w="3235" w:type="dxa"/>
            <w:tcBorders>
              <w:top w:val="nil"/>
              <w:left w:val="nil"/>
              <w:bottom w:val="nil"/>
              <w:right w:val="single" w:sz="4" w:space="0" w:color="auto"/>
            </w:tcBorders>
          </w:tcPr>
          <w:p w14:paraId="7A0C8942" w14:textId="3F53512F" w:rsidR="00154115" w:rsidRPr="00CA75EA" w:rsidRDefault="00011B63"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Lori Morgan</w:t>
            </w:r>
            <w:r w:rsidR="004D1329">
              <w:rPr>
                <w:rFonts w:ascii="Times New Roman" w:hAnsi="Times New Roman" w:cs="Times New Roman"/>
                <w:b/>
                <w:bCs/>
                <w:color w:val="0F243E" w:themeColor="text2" w:themeShade="80"/>
                <w:sz w:val="18"/>
                <w:szCs w:val="18"/>
              </w:rPr>
              <w:t>, Treasurer</w:t>
            </w:r>
          </w:p>
        </w:tc>
        <w:tc>
          <w:tcPr>
            <w:tcW w:w="270" w:type="dxa"/>
            <w:tcBorders>
              <w:left w:val="single" w:sz="4" w:space="0" w:color="auto"/>
            </w:tcBorders>
          </w:tcPr>
          <w:p w14:paraId="4DFAAF66" w14:textId="2EC339D3" w:rsidR="00154115" w:rsidRPr="00CA75EA" w:rsidRDefault="001B601D"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1170" w:type="dxa"/>
            <w:tcBorders>
              <w:top w:val="nil"/>
              <w:bottom w:val="nil"/>
              <w:right w:val="nil"/>
            </w:tcBorders>
          </w:tcPr>
          <w:p w14:paraId="2527B0CD"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7EB66CA7"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r w:rsidRPr="00CA75EA">
              <w:rPr>
                <w:rFonts w:ascii="Times New Roman" w:hAnsi="Times New Roman" w:cs="Times New Roman"/>
                <w:b/>
                <w:bCs/>
                <w:color w:val="0F243E" w:themeColor="text2" w:themeShade="80"/>
                <w:sz w:val="18"/>
                <w:szCs w:val="18"/>
              </w:rPr>
              <w:t>Shannon O’Brien, Secretary</w:t>
            </w:r>
          </w:p>
        </w:tc>
        <w:tc>
          <w:tcPr>
            <w:tcW w:w="270" w:type="dxa"/>
            <w:tcBorders>
              <w:left w:val="nil"/>
            </w:tcBorders>
          </w:tcPr>
          <w:p w14:paraId="37734E1C" w14:textId="72FB51E0" w:rsidR="00154115" w:rsidRPr="00CA75EA" w:rsidRDefault="001B601D"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445" w:type="dxa"/>
            <w:tcBorders>
              <w:top w:val="nil"/>
              <w:left w:val="nil"/>
              <w:bottom w:val="nil"/>
              <w:right w:val="nil"/>
            </w:tcBorders>
          </w:tcPr>
          <w:p w14:paraId="5D88635C"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r w:rsidR="00154115" w14:paraId="7A1618AB" w14:textId="77777777" w:rsidTr="00CA75EA">
        <w:trPr>
          <w:trHeight w:val="260"/>
        </w:trPr>
        <w:tc>
          <w:tcPr>
            <w:tcW w:w="3235" w:type="dxa"/>
            <w:tcBorders>
              <w:top w:val="nil"/>
              <w:left w:val="nil"/>
              <w:bottom w:val="nil"/>
              <w:right w:val="single" w:sz="4" w:space="0" w:color="auto"/>
            </w:tcBorders>
          </w:tcPr>
          <w:p w14:paraId="66762A42" w14:textId="4484FAF6" w:rsidR="00154115" w:rsidRPr="00CA75EA" w:rsidRDefault="00E17BA3"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Troy Newlon</w:t>
            </w:r>
            <w:r w:rsidR="00154115" w:rsidRPr="00CA75EA">
              <w:rPr>
                <w:rFonts w:ascii="Times New Roman" w:hAnsi="Times New Roman" w:cs="Times New Roman"/>
                <w:b/>
                <w:bCs/>
                <w:color w:val="0F243E" w:themeColor="text2" w:themeShade="80"/>
                <w:sz w:val="18"/>
                <w:szCs w:val="18"/>
              </w:rPr>
              <w:t>, Director</w:t>
            </w:r>
          </w:p>
        </w:tc>
        <w:tc>
          <w:tcPr>
            <w:tcW w:w="270" w:type="dxa"/>
            <w:tcBorders>
              <w:left w:val="single" w:sz="4" w:space="0" w:color="auto"/>
            </w:tcBorders>
          </w:tcPr>
          <w:p w14:paraId="5E40214F"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1170" w:type="dxa"/>
            <w:tcBorders>
              <w:top w:val="nil"/>
              <w:bottom w:val="nil"/>
              <w:right w:val="nil"/>
            </w:tcBorders>
          </w:tcPr>
          <w:p w14:paraId="5D4AACCA"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c>
          <w:tcPr>
            <w:tcW w:w="3960" w:type="dxa"/>
            <w:tcBorders>
              <w:top w:val="nil"/>
              <w:left w:val="nil"/>
              <w:bottom w:val="nil"/>
            </w:tcBorders>
          </w:tcPr>
          <w:p w14:paraId="14D39A1A" w14:textId="33CDC31C" w:rsidR="00154115" w:rsidRPr="00CA75EA" w:rsidRDefault="00102BC6"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Larry Jones</w:t>
            </w:r>
            <w:r w:rsidR="00154115" w:rsidRPr="00CA75EA">
              <w:rPr>
                <w:rFonts w:ascii="Times New Roman" w:hAnsi="Times New Roman" w:cs="Times New Roman"/>
                <w:b/>
                <w:bCs/>
                <w:color w:val="0F243E" w:themeColor="text2" w:themeShade="80"/>
                <w:sz w:val="18"/>
                <w:szCs w:val="18"/>
              </w:rPr>
              <w:t xml:space="preserve">, </w:t>
            </w:r>
            <w:r w:rsidR="00015C15">
              <w:rPr>
                <w:rFonts w:ascii="Times New Roman" w:hAnsi="Times New Roman" w:cs="Times New Roman"/>
                <w:b/>
                <w:bCs/>
                <w:color w:val="0F243E" w:themeColor="text2" w:themeShade="80"/>
                <w:sz w:val="18"/>
                <w:szCs w:val="18"/>
              </w:rPr>
              <w:t>Vice President</w:t>
            </w:r>
          </w:p>
        </w:tc>
        <w:tc>
          <w:tcPr>
            <w:tcW w:w="270" w:type="dxa"/>
            <w:tcBorders>
              <w:left w:val="nil"/>
              <w:right w:val="single" w:sz="4" w:space="0" w:color="auto"/>
            </w:tcBorders>
          </w:tcPr>
          <w:p w14:paraId="14CB8D52" w14:textId="2E80EB66" w:rsidR="00154115" w:rsidRPr="00CA75EA" w:rsidRDefault="001B601D" w:rsidP="007B25A3">
            <w:pPr>
              <w:pStyle w:val="NoSpacing"/>
              <w:rPr>
                <w:rFonts w:ascii="Times New Roman" w:hAnsi="Times New Roman" w:cs="Times New Roman"/>
                <w:b/>
                <w:bCs/>
                <w:color w:val="0F243E" w:themeColor="text2" w:themeShade="80"/>
                <w:sz w:val="18"/>
                <w:szCs w:val="18"/>
              </w:rPr>
            </w:pPr>
            <w:r>
              <w:rPr>
                <w:rFonts w:ascii="Times New Roman" w:hAnsi="Times New Roman" w:cs="Times New Roman"/>
                <w:b/>
                <w:bCs/>
                <w:color w:val="0F243E" w:themeColor="text2" w:themeShade="80"/>
                <w:sz w:val="18"/>
                <w:szCs w:val="18"/>
              </w:rPr>
              <w:t>X</w:t>
            </w:r>
          </w:p>
        </w:tc>
        <w:tc>
          <w:tcPr>
            <w:tcW w:w="445" w:type="dxa"/>
            <w:tcBorders>
              <w:top w:val="nil"/>
              <w:left w:val="single" w:sz="4" w:space="0" w:color="auto"/>
              <w:bottom w:val="nil"/>
              <w:right w:val="nil"/>
            </w:tcBorders>
          </w:tcPr>
          <w:p w14:paraId="5FF94D44" w14:textId="77777777" w:rsidR="00154115" w:rsidRPr="00CA75EA" w:rsidRDefault="00154115" w:rsidP="007B25A3">
            <w:pPr>
              <w:pStyle w:val="NoSpacing"/>
              <w:rPr>
                <w:rFonts w:ascii="Times New Roman" w:hAnsi="Times New Roman" w:cs="Times New Roman"/>
                <w:b/>
                <w:bCs/>
                <w:color w:val="0F243E" w:themeColor="text2" w:themeShade="80"/>
                <w:sz w:val="18"/>
                <w:szCs w:val="18"/>
              </w:rPr>
            </w:pPr>
          </w:p>
        </w:tc>
      </w:tr>
    </w:tbl>
    <w:p w14:paraId="3CBD58B3" w14:textId="77777777" w:rsidR="00154115" w:rsidRPr="009B07E8" w:rsidRDefault="00154115" w:rsidP="007B25A3">
      <w:pPr>
        <w:pStyle w:val="NoSpacing"/>
        <w:rPr>
          <w:rFonts w:ascii="Times New Roman" w:hAnsi="Times New Roman" w:cs="Times New Roman"/>
          <w:b/>
          <w:bCs/>
          <w:sz w:val="24"/>
          <w:szCs w:val="24"/>
        </w:rPr>
      </w:pPr>
    </w:p>
    <w:p w14:paraId="7D013E7E" w14:textId="53727F1F" w:rsidR="007B25A3" w:rsidRDefault="007B25A3" w:rsidP="007B25A3">
      <w:pPr>
        <w:pStyle w:val="NoSpacing"/>
        <w:rPr>
          <w:rFonts w:ascii="Times New Roman" w:hAnsi="Times New Roman" w:cs="Times New Roman"/>
          <w:b/>
          <w:bCs/>
          <w:i/>
          <w:iCs/>
          <w:sz w:val="16"/>
          <w:szCs w:val="16"/>
        </w:rPr>
      </w:pPr>
      <w:r w:rsidRPr="009B07E8">
        <w:rPr>
          <w:rFonts w:ascii="Times New Roman" w:hAnsi="Times New Roman" w:cs="Times New Roman"/>
          <w:b/>
          <w:bCs/>
          <w:sz w:val="16"/>
          <w:szCs w:val="16"/>
        </w:rPr>
        <w:t xml:space="preserve">Approval of Minutes </w:t>
      </w:r>
      <w:r w:rsidR="00B533BA" w:rsidRPr="009B07E8">
        <w:rPr>
          <w:rFonts w:ascii="Times New Roman" w:hAnsi="Times New Roman" w:cs="Times New Roman"/>
          <w:b/>
          <w:bCs/>
          <w:sz w:val="16"/>
          <w:szCs w:val="16"/>
        </w:rPr>
        <w:t>from:</w:t>
      </w:r>
      <w:r w:rsidR="006936B2">
        <w:rPr>
          <w:rFonts w:ascii="Times New Roman" w:hAnsi="Times New Roman" w:cs="Times New Roman"/>
          <w:b/>
          <w:bCs/>
          <w:sz w:val="16"/>
          <w:szCs w:val="16"/>
        </w:rPr>
        <w:t xml:space="preserve"> </w:t>
      </w:r>
      <w:r w:rsidR="00D671AA">
        <w:rPr>
          <w:rFonts w:ascii="Times New Roman" w:hAnsi="Times New Roman" w:cs="Times New Roman"/>
          <w:b/>
          <w:bCs/>
          <w:sz w:val="16"/>
          <w:szCs w:val="16"/>
        </w:rPr>
        <w:t>Approve minutes</w:t>
      </w:r>
      <w:r w:rsidR="006936B2">
        <w:rPr>
          <w:rFonts w:ascii="Times New Roman" w:hAnsi="Times New Roman" w:cs="Times New Roman"/>
          <w:b/>
          <w:bCs/>
          <w:sz w:val="16"/>
          <w:szCs w:val="16"/>
        </w:rPr>
        <w:t xml:space="preserve"> from </w:t>
      </w:r>
      <w:r w:rsidR="00F245A1">
        <w:rPr>
          <w:rFonts w:ascii="Times New Roman" w:hAnsi="Times New Roman" w:cs="Times New Roman"/>
          <w:b/>
          <w:bCs/>
          <w:sz w:val="16"/>
          <w:szCs w:val="16"/>
        </w:rPr>
        <w:t>Feb 15</w:t>
      </w:r>
      <w:r w:rsidR="00F245A1" w:rsidRPr="00F245A1">
        <w:rPr>
          <w:rFonts w:ascii="Times New Roman" w:hAnsi="Times New Roman" w:cs="Times New Roman"/>
          <w:b/>
          <w:bCs/>
          <w:sz w:val="16"/>
          <w:szCs w:val="16"/>
          <w:vertAlign w:val="superscript"/>
        </w:rPr>
        <w:t>th</w:t>
      </w:r>
      <w:r w:rsidR="00F245A1">
        <w:rPr>
          <w:rFonts w:ascii="Times New Roman" w:hAnsi="Times New Roman" w:cs="Times New Roman"/>
          <w:b/>
          <w:bCs/>
          <w:sz w:val="16"/>
          <w:szCs w:val="16"/>
        </w:rPr>
        <w:t>, 2023</w:t>
      </w:r>
      <w:r w:rsidR="001B601D">
        <w:rPr>
          <w:rFonts w:ascii="Times New Roman" w:hAnsi="Times New Roman" w:cs="Times New Roman"/>
          <w:b/>
          <w:bCs/>
          <w:sz w:val="16"/>
          <w:szCs w:val="16"/>
        </w:rPr>
        <w:t xml:space="preserve"> Howard moves to approve minutes all say “aye”</w:t>
      </w:r>
    </w:p>
    <w:p w14:paraId="7E0E2A39" w14:textId="0076B6CF" w:rsidR="00334325" w:rsidRDefault="00334325" w:rsidP="007B25A3">
      <w:pPr>
        <w:pStyle w:val="NoSpacing"/>
        <w:rPr>
          <w:rFonts w:ascii="Times New Roman" w:hAnsi="Times New Roman" w:cs="Times New Roman"/>
          <w:b/>
          <w:bCs/>
          <w:i/>
          <w:iCs/>
          <w:sz w:val="16"/>
          <w:szCs w:val="16"/>
        </w:rPr>
      </w:pPr>
    </w:p>
    <w:p w14:paraId="02770462" w14:textId="669074CD" w:rsidR="007B25A3" w:rsidRPr="00831984" w:rsidRDefault="00334325" w:rsidP="007B25A3">
      <w:pPr>
        <w:pStyle w:val="NoSpacing"/>
        <w:rPr>
          <w:rFonts w:ascii="Times New Roman" w:hAnsi="Times New Roman" w:cs="Times New Roman"/>
          <w:b/>
          <w:bCs/>
          <w:i/>
          <w:iCs/>
          <w:sz w:val="20"/>
          <w:szCs w:val="20"/>
        </w:rPr>
      </w:pPr>
      <w:r w:rsidRPr="00334325">
        <w:rPr>
          <w:rFonts w:ascii="Times New Roman" w:hAnsi="Times New Roman" w:cs="Times New Roman"/>
          <w:b/>
          <w:bCs/>
          <w:i/>
          <w:iCs/>
          <w:sz w:val="20"/>
          <w:szCs w:val="20"/>
        </w:rPr>
        <w:t xml:space="preserve"> </w:t>
      </w:r>
      <w:r w:rsidR="007B25A3" w:rsidRPr="009B07E8">
        <w:rPr>
          <w:rFonts w:ascii="Times New Roman" w:hAnsi="Times New Roman" w:cs="Times New Roman"/>
          <w:b/>
          <w:bCs/>
          <w:sz w:val="16"/>
          <w:szCs w:val="16"/>
        </w:rPr>
        <w:t>Manager’s Report:</w:t>
      </w:r>
      <w:r w:rsidR="00CA75EA" w:rsidRPr="009B07E8">
        <w:rPr>
          <w:rFonts w:ascii="Times New Roman" w:hAnsi="Times New Roman" w:cs="Times New Roman"/>
          <w:b/>
          <w:bCs/>
          <w:sz w:val="16"/>
          <w:szCs w:val="16"/>
        </w:rPr>
        <w:t xml:space="preserve"> </w:t>
      </w:r>
      <w:r w:rsidR="00CA75EA" w:rsidRPr="00131C4F">
        <w:rPr>
          <w:rFonts w:ascii="Times New Roman" w:hAnsi="Times New Roman" w:cs="Times New Roman"/>
          <w:b/>
          <w:bCs/>
          <w:sz w:val="16"/>
          <w:szCs w:val="16"/>
          <w:highlight w:val="yellow"/>
        </w:rPr>
        <w:t>Tuffy Donati</w:t>
      </w:r>
      <w:r w:rsidR="00207262" w:rsidRPr="00131C4F">
        <w:rPr>
          <w:rFonts w:ascii="Times New Roman" w:hAnsi="Times New Roman" w:cs="Times New Roman"/>
          <w:b/>
          <w:bCs/>
          <w:sz w:val="16"/>
          <w:szCs w:val="16"/>
          <w:highlight w:val="yellow"/>
        </w:rPr>
        <w:t xml:space="preserve"> </w:t>
      </w:r>
      <w:r w:rsidR="001B601D" w:rsidRPr="00131C4F">
        <w:rPr>
          <w:rFonts w:ascii="Times New Roman" w:hAnsi="Times New Roman" w:cs="Times New Roman"/>
          <w:b/>
          <w:bCs/>
          <w:sz w:val="16"/>
          <w:szCs w:val="16"/>
          <w:highlight w:val="yellow"/>
        </w:rPr>
        <w:t xml:space="preserve">PG&amp;E : $4612.84 for the month of March. Last year it was $4286.82 so a difference of $326.02. Samples are all good. Wallo is almost done with Well 11, he is also ordering the Panels. He is going to do one at a time so we stay on </w:t>
      </w:r>
      <w:r w:rsidR="00D66C5D" w:rsidRPr="00131C4F">
        <w:rPr>
          <w:rFonts w:ascii="Times New Roman" w:hAnsi="Times New Roman" w:cs="Times New Roman"/>
          <w:b/>
          <w:bCs/>
          <w:sz w:val="16"/>
          <w:szCs w:val="16"/>
          <w:highlight w:val="yellow"/>
        </w:rPr>
        <w:t xml:space="preserve">line. We had a lot of leaks during this last snow storm and we have repaired them all. We are waiting for Garcia to dry up before we repair the road. We have ben working on a lot of trees that have fallen all over, roads are messed up everywhere, but bad going to </w:t>
      </w:r>
      <w:proofErr w:type="spellStart"/>
      <w:r w:rsidR="00D66C5D" w:rsidRPr="00131C4F">
        <w:rPr>
          <w:rFonts w:ascii="Times New Roman" w:hAnsi="Times New Roman" w:cs="Times New Roman"/>
          <w:b/>
          <w:bCs/>
          <w:sz w:val="16"/>
          <w:szCs w:val="16"/>
          <w:highlight w:val="yellow"/>
        </w:rPr>
        <w:t>Eckerson</w:t>
      </w:r>
      <w:proofErr w:type="spellEnd"/>
      <w:r w:rsidR="00D66C5D" w:rsidRPr="00131C4F">
        <w:rPr>
          <w:rFonts w:ascii="Times New Roman" w:hAnsi="Times New Roman" w:cs="Times New Roman"/>
          <w:b/>
          <w:bCs/>
          <w:sz w:val="16"/>
          <w:szCs w:val="16"/>
          <w:highlight w:val="yellow"/>
        </w:rPr>
        <w:t>.</w:t>
      </w:r>
      <w:r w:rsidR="00D66C5D">
        <w:rPr>
          <w:rFonts w:ascii="Times New Roman" w:hAnsi="Times New Roman" w:cs="Times New Roman"/>
          <w:b/>
          <w:bCs/>
          <w:sz w:val="16"/>
          <w:szCs w:val="16"/>
        </w:rPr>
        <w:t xml:space="preserve"> </w:t>
      </w:r>
    </w:p>
    <w:p w14:paraId="2AEFDC40" w14:textId="77777777" w:rsidR="007B25A3" w:rsidRPr="009B07E8" w:rsidRDefault="007B25A3" w:rsidP="007B25A3">
      <w:pPr>
        <w:pStyle w:val="NoSpacing"/>
        <w:rPr>
          <w:rFonts w:ascii="Times New Roman" w:hAnsi="Times New Roman" w:cs="Times New Roman"/>
          <w:b/>
          <w:bCs/>
          <w:sz w:val="16"/>
          <w:szCs w:val="16"/>
        </w:rPr>
      </w:pPr>
    </w:p>
    <w:p w14:paraId="4EE14304" w14:textId="5D91A08E" w:rsidR="007B25A3" w:rsidRPr="009B07E8"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Financial Report:</w:t>
      </w:r>
      <w:r w:rsidR="004D1329">
        <w:rPr>
          <w:rFonts w:ascii="Times New Roman" w:hAnsi="Times New Roman" w:cs="Times New Roman"/>
          <w:b/>
          <w:bCs/>
          <w:sz w:val="16"/>
          <w:szCs w:val="16"/>
        </w:rPr>
        <w:t xml:space="preserve"> Lori Morgan</w:t>
      </w:r>
      <w:r w:rsidR="00D66C5D">
        <w:rPr>
          <w:rFonts w:ascii="Times New Roman" w:hAnsi="Times New Roman" w:cs="Times New Roman"/>
          <w:b/>
          <w:bCs/>
          <w:sz w:val="16"/>
          <w:szCs w:val="16"/>
        </w:rPr>
        <w:t xml:space="preserve"> see attached</w:t>
      </w:r>
    </w:p>
    <w:p w14:paraId="32D4D109" w14:textId="77777777" w:rsidR="007B25A3" w:rsidRPr="009B07E8" w:rsidRDefault="007B25A3" w:rsidP="007B25A3">
      <w:pPr>
        <w:pStyle w:val="NoSpacing"/>
        <w:rPr>
          <w:rFonts w:ascii="Times New Roman" w:hAnsi="Times New Roman" w:cs="Times New Roman"/>
          <w:b/>
          <w:bCs/>
          <w:sz w:val="16"/>
          <w:szCs w:val="16"/>
        </w:rPr>
      </w:pPr>
    </w:p>
    <w:p w14:paraId="29642548" w14:textId="7F08DF99" w:rsidR="007B25A3"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Old Business:</w:t>
      </w:r>
    </w:p>
    <w:p w14:paraId="1276EF84" w14:textId="77777777" w:rsidR="008C2DA0" w:rsidRDefault="008C2DA0" w:rsidP="007B25A3">
      <w:pPr>
        <w:pStyle w:val="NoSpacing"/>
        <w:rPr>
          <w:rFonts w:ascii="Times New Roman" w:hAnsi="Times New Roman" w:cs="Times New Roman"/>
          <w:b/>
          <w:bCs/>
          <w:sz w:val="16"/>
          <w:szCs w:val="16"/>
        </w:rPr>
      </w:pPr>
    </w:p>
    <w:p w14:paraId="62A55A31" w14:textId="1A7BD9F0" w:rsidR="00DF4CE2" w:rsidRPr="00131C4F" w:rsidRDefault="00DF373F" w:rsidP="008C2DA0">
      <w:pPr>
        <w:pStyle w:val="NoSpacing"/>
        <w:numPr>
          <w:ilvl w:val="0"/>
          <w:numId w:val="17"/>
        </w:numPr>
        <w:rPr>
          <w:rFonts w:ascii="Times New Roman" w:hAnsi="Times New Roman" w:cs="Times New Roman"/>
          <w:b/>
          <w:bCs/>
          <w:sz w:val="16"/>
          <w:szCs w:val="16"/>
          <w:highlight w:val="yellow"/>
        </w:rPr>
      </w:pPr>
      <w:r>
        <w:rPr>
          <w:rFonts w:ascii="Times New Roman" w:hAnsi="Times New Roman" w:cs="Times New Roman"/>
          <w:b/>
          <w:bCs/>
          <w:sz w:val="16"/>
          <w:szCs w:val="16"/>
        </w:rPr>
        <w:t xml:space="preserve">Update on </w:t>
      </w:r>
      <w:r w:rsidR="00DF4CE2">
        <w:rPr>
          <w:rFonts w:ascii="Times New Roman" w:hAnsi="Times New Roman" w:cs="Times New Roman"/>
          <w:b/>
          <w:bCs/>
          <w:sz w:val="16"/>
          <w:szCs w:val="16"/>
        </w:rPr>
        <w:t>Property on Chowchilla Mtn Rd</w:t>
      </w:r>
      <w:r w:rsidR="00D66C5D">
        <w:rPr>
          <w:rFonts w:ascii="Times New Roman" w:hAnsi="Times New Roman" w:cs="Times New Roman"/>
          <w:b/>
          <w:bCs/>
          <w:sz w:val="16"/>
          <w:szCs w:val="16"/>
        </w:rPr>
        <w:t xml:space="preserve">: </w:t>
      </w:r>
      <w:r w:rsidR="00D66C5D" w:rsidRPr="00131C4F">
        <w:rPr>
          <w:rFonts w:ascii="Times New Roman" w:hAnsi="Times New Roman" w:cs="Times New Roman"/>
          <w:b/>
          <w:bCs/>
          <w:sz w:val="16"/>
          <w:szCs w:val="16"/>
          <w:highlight w:val="yellow"/>
        </w:rPr>
        <w:t xml:space="preserve">The property seems </w:t>
      </w:r>
      <w:proofErr w:type="gramStart"/>
      <w:r w:rsidR="00D66C5D" w:rsidRPr="00131C4F">
        <w:rPr>
          <w:rFonts w:ascii="Times New Roman" w:hAnsi="Times New Roman" w:cs="Times New Roman"/>
          <w:b/>
          <w:bCs/>
          <w:sz w:val="16"/>
          <w:szCs w:val="16"/>
          <w:highlight w:val="yellow"/>
        </w:rPr>
        <w:t>to</w:t>
      </w:r>
      <w:proofErr w:type="gramEnd"/>
      <w:r w:rsidR="00D66C5D" w:rsidRPr="00131C4F">
        <w:rPr>
          <w:rFonts w:ascii="Times New Roman" w:hAnsi="Times New Roman" w:cs="Times New Roman"/>
          <w:b/>
          <w:bCs/>
          <w:sz w:val="16"/>
          <w:szCs w:val="16"/>
          <w:highlight w:val="yellow"/>
        </w:rPr>
        <w:t xml:space="preserve"> not be ours. But we are looking in to it.</w:t>
      </w:r>
    </w:p>
    <w:p w14:paraId="4AA83607" w14:textId="4717B1BC" w:rsidR="00C10985" w:rsidRPr="006D300E" w:rsidRDefault="004571C2" w:rsidP="006D300E">
      <w:pPr>
        <w:pStyle w:val="NoSpacing"/>
        <w:numPr>
          <w:ilvl w:val="0"/>
          <w:numId w:val="17"/>
        </w:numPr>
        <w:rPr>
          <w:rFonts w:ascii="Times New Roman" w:hAnsi="Times New Roman" w:cs="Times New Roman"/>
          <w:b/>
          <w:bCs/>
          <w:sz w:val="16"/>
          <w:szCs w:val="16"/>
        </w:rPr>
      </w:pPr>
      <w:r>
        <w:rPr>
          <w:rFonts w:ascii="Times New Roman" w:hAnsi="Times New Roman" w:cs="Times New Roman"/>
          <w:b/>
          <w:bCs/>
          <w:sz w:val="16"/>
          <w:szCs w:val="16"/>
        </w:rPr>
        <w:t>Update on Well 11</w:t>
      </w:r>
      <w:r w:rsidR="00D66C5D">
        <w:rPr>
          <w:rFonts w:ascii="Times New Roman" w:hAnsi="Times New Roman" w:cs="Times New Roman"/>
          <w:b/>
          <w:bCs/>
          <w:sz w:val="16"/>
          <w:szCs w:val="16"/>
        </w:rPr>
        <w:t xml:space="preserve">: </w:t>
      </w:r>
      <w:r w:rsidR="00D66C5D" w:rsidRPr="00131C4F">
        <w:rPr>
          <w:rFonts w:ascii="Times New Roman" w:hAnsi="Times New Roman" w:cs="Times New Roman"/>
          <w:b/>
          <w:bCs/>
          <w:sz w:val="16"/>
          <w:szCs w:val="16"/>
          <w:highlight w:val="yellow"/>
        </w:rPr>
        <w:t>Discussed above</w:t>
      </w:r>
    </w:p>
    <w:p w14:paraId="60049648" w14:textId="37B4EA38" w:rsidR="00F245A1" w:rsidRDefault="00F245A1" w:rsidP="00DF373F">
      <w:pPr>
        <w:pStyle w:val="NoSpacing"/>
        <w:numPr>
          <w:ilvl w:val="0"/>
          <w:numId w:val="17"/>
        </w:numPr>
        <w:rPr>
          <w:rFonts w:ascii="Times New Roman" w:hAnsi="Times New Roman" w:cs="Times New Roman"/>
          <w:b/>
          <w:bCs/>
          <w:sz w:val="16"/>
          <w:szCs w:val="16"/>
        </w:rPr>
      </w:pPr>
      <w:r>
        <w:rPr>
          <w:rFonts w:ascii="Times New Roman" w:hAnsi="Times New Roman" w:cs="Times New Roman"/>
          <w:b/>
          <w:bCs/>
          <w:sz w:val="16"/>
          <w:szCs w:val="16"/>
        </w:rPr>
        <w:t>Discuss and Vote on increasing the charge for Hookup/Parcel Fee</w:t>
      </w:r>
      <w:r w:rsidR="00D66C5D">
        <w:rPr>
          <w:rFonts w:ascii="Times New Roman" w:hAnsi="Times New Roman" w:cs="Times New Roman"/>
          <w:b/>
          <w:bCs/>
          <w:sz w:val="16"/>
          <w:szCs w:val="16"/>
        </w:rPr>
        <w:t xml:space="preserve">: </w:t>
      </w:r>
      <w:r w:rsidR="00D66C5D" w:rsidRPr="00131C4F">
        <w:rPr>
          <w:rFonts w:ascii="Times New Roman" w:hAnsi="Times New Roman" w:cs="Times New Roman"/>
          <w:b/>
          <w:bCs/>
          <w:sz w:val="16"/>
          <w:szCs w:val="16"/>
          <w:highlight w:val="yellow"/>
        </w:rPr>
        <w:t>Shannon moves to raise rate to $10,000. All say “aye”</w:t>
      </w:r>
    </w:p>
    <w:p w14:paraId="2CFCCA74" w14:textId="77777777" w:rsidR="00C51554" w:rsidRDefault="00C51554" w:rsidP="00C51554">
      <w:pPr>
        <w:pStyle w:val="NoSpacing"/>
        <w:ind w:left="630"/>
        <w:rPr>
          <w:rFonts w:ascii="Times New Roman" w:hAnsi="Times New Roman" w:cs="Times New Roman"/>
          <w:b/>
          <w:bCs/>
          <w:sz w:val="16"/>
          <w:szCs w:val="16"/>
        </w:rPr>
      </w:pPr>
    </w:p>
    <w:p w14:paraId="39B8D1A1" w14:textId="77777777" w:rsidR="00DF4CE2" w:rsidRDefault="00DF4CE2" w:rsidP="007B25A3">
      <w:pPr>
        <w:pStyle w:val="NoSpacing"/>
        <w:rPr>
          <w:rFonts w:ascii="Times New Roman" w:hAnsi="Times New Roman" w:cs="Times New Roman"/>
          <w:b/>
          <w:bCs/>
          <w:sz w:val="16"/>
          <w:szCs w:val="16"/>
        </w:rPr>
      </w:pPr>
    </w:p>
    <w:p w14:paraId="7AAECC85" w14:textId="7B2175D0" w:rsidR="00257463" w:rsidRDefault="00257463" w:rsidP="007A5BB6">
      <w:pPr>
        <w:pStyle w:val="NoSpacing"/>
        <w:ind w:left="720"/>
        <w:rPr>
          <w:rFonts w:ascii="Times New Roman" w:hAnsi="Times New Roman" w:cs="Times New Roman"/>
          <w:b/>
          <w:bCs/>
          <w:sz w:val="16"/>
          <w:szCs w:val="16"/>
        </w:rPr>
      </w:pPr>
    </w:p>
    <w:p w14:paraId="73F15EB4" w14:textId="0A3EC8E2" w:rsidR="001F284E" w:rsidRDefault="007B25A3" w:rsidP="00C51554">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New Business</w:t>
      </w:r>
      <w:r w:rsidR="00C51554">
        <w:rPr>
          <w:rFonts w:ascii="Times New Roman" w:hAnsi="Times New Roman" w:cs="Times New Roman"/>
          <w:b/>
          <w:bCs/>
          <w:sz w:val="16"/>
          <w:szCs w:val="16"/>
        </w:rPr>
        <w:t>:</w:t>
      </w:r>
    </w:p>
    <w:p w14:paraId="25AD3FE0" w14:textId="02782994" w:rsidR="004571C2" w:rsidRDefault="004571C2" w:rsidP="00C51554">
      <w:pPr>
        <w:pStyle w:val="NoSpacing"/>
        <w:rPr>
          <w:rFonts w:ascii="Times New Roman" w:hAnsi="Times New Roman" w:cs="Times New Roman"/>
          <w:b/>
          <w:bCs/>
          <w:sz w:val="16"/>
          <w:szCs w:val="16"/>
        </w:rPr>
      </w:pPr>
    </w:p>
    <w:p w14:paraId="525BB7DA" w14:textId="65EAD7BC" w:rsidR="005C73D1" w:rsidRDefault="00F245A1" w:rsidP="00C10985">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NO NEW BUSINESS</w:t>
      </w:r>
      <w:r w:rsidR="0073030D">
        <w:rPr>
          <w:rFonts w:ascii="Times New Roman" w:hAnsi="Times New Roman" w:cs="Times New Roman"/>
          <w:b/>
          <w:bCs/>
          <w:sz w:val="16"/>
          <w:szCs w:val="16"/>
        </w:rPr>
        <w:t xml:space="preserve">                                          </w:t>
      </w:r>
    </w:p>
    <w:p w14:paraId="0CA8D233" w14:textId="77777777" w:rsidR="005915FE" w:rsidRDefault="00423609" w:rsidP="007B25A3">
      <w:pPr>
        <w:pStyle w:val="NoSpacing"/>
        <w:rPr>
          <w:rFonts w:ascii="Times New Roman" w:hAnsi="Times New Roman" w:cs="Times New Roman"/>
          <w:b/>
          <w:bCs/>
          <w:sz w:val="96"/>
          <w:szCs w:val="96"/>
        </w:rPr>
      </w:pPr>
      <w:r>
        <w:rPr>
          <w:rFonts w:ascii="Times New Roman" w:hAnsi="Times New Roman" w:cs="Times New Roman"/>
          <w:b/>
          <w:bCs/>
          <w:sz w:val="16"/>
          <w:szCs w:val="16"/>
        </w:rPr>
        <w:t xml:space="preserve">               </w:t>
      </w:r>
      <w:r w:rsidR="0073030D">
        <w:rPr>
          <w:rFonts w:ascii="Times New Roman" w:hAnsi="Times New Roman" w:cs="Times New Roman"/>
          <w:b/>
          <w:bCs/>
          <w:sz w:val="16"/>
          <w:szCs w:val="16"/>
        </w:rPr>
        <w:t xml:space="preserve">                                                                                      </w:t>
      </w:r>
    </w:p>
    <w:p w14:paraId="055E12B4" w14:textId="40836AE6" w:rsidR="00CA75EA" w:rsidRPr="005915FE" w:rsidRDefault="00CA75EA" w:rsidP="007B25A3">
      <w:pPr>
        <w:pStyle w:val="NoSpacing"/>
        <w:rPr>
          <w:rFonts w:ascii="Times New Roman" w:hAnsi="Times New Roman" w:cs="Times New Roman"/>
          <w:b/>
          <w:bCs/>
          <w:sz w:val="96"/>
          <w:szCs w:val="96"/>
        </w:rPr>
      </w:pPr>
      <w:r w:rsidRPr="009B07E8">
        <w:rPr>
          <w:rFonts w:ascii="Times New Roman" w:hAnsi="Times New Roman" w:cs="Times New Roman"/>
          <w:b/>
          <w:bCs/>
          <w:sz w:val="16"/>
          <w:szCs w:val="16"/>
        </w:rPr>
        <w:t xml:space="preserve">Executive </w:t>
      </w:r>
      <w:r w:rsidR="00663A3C" w:rsidRPr="009B07E8">
        <w:rPr>
          <w:rFonts w:ascii="Times New Roman" w:hAnsi="Times New Roman" w:cs="Times New Roman"/>
          <w:b/>
          <w:bCs/>
          <w:sz w:val="16"/>
          <w:szCs w:val="16"/>
        </w:rPr>
        <w:t>Session:</w:t>
      </w:r>
      <w:r w:rsidR="008F1E04">
        <w:rPr>
          <w:rFonts w:ascii="Times New Roman" w:hAnsi="Times New Roman" w:cs="Times New Roman"/>
          <w:b/>
          <w:bCs/>
          <w:sz w:val="16"/>
          <w:szCs w:val="16"/>
        </w:rPr>
        <w:t xml:space="preserve"> </w:t>
      </w:r>
    </w:p>
    <w:p w14:paraId="601CCFAC" w14:textId="0259826A" w:rsidR="005C73D1" w:rsidRDefault="00F245A1" w:rsidP="00F245A1">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w:t>
      </w:r>
    </w:p>
    <w:p w14:paraId="3EECBF80" w14:textId="45F84777" w:rsidR="00F245A1" w:rsidRDefault="00F245A1" w:rsidP="00F245A1">
      <w:pPr>
        <w:pStyle w:val="NoSpacing"/>
        <w:rPr>
          <w:rFonts w:ascii="Times New Roman" w:hAnsi="Times New Roman" w:cs="Times New Roman"/>
          <w:b/>
          <w:bCs/>
          <w:sz w:val="16"/>
          <w:szCs w:val="16"/>
        </w:rPr>
      </w:pPr>
      <w:r>
        <w:rPr>
          <w:rFonts w:ascii="Times New Roman" w:hAnsi="Times New Roman" w:cs="Times New Roman"/>
          <w:b/>
          <w:bCs/>
          <w:sz w:val="16"/>
          <w:szCs w:val="16"/>
        </w:rPr>
        <w:t xml:space="preserve">                   NO EXECUTIVE SESSION</w:t>
      </w:r>
    </w:p>
    <w:p w14:paraId="3C30ED20" w14:textId="77777777" w:rsidR="005C73D1" w:rsidRDefault="005C73D1" w:rsidP="005C73D1">
      <w:pPr>
        <w:pStyle w:val="NoSpacing"/>
        <w:ind w:left="1245"/>
        <w:rPr>
          <w:rFonts w:ascii="Times New Roman" w:hAnsi="Times New Roman" w:cs="Times New Roman"/>
          <w:b/>
          <w:bCs/>
          <w:sz w:val="16"/>
          <w:szCs w:val="16"/>
        </w:rPr>
      </w:pPr>
    </w:p>
    <w:p w14:paraId="3F14D3E8" w14:textId="216E05C2" w:rsidR="005C73D1" w:rsidRDefault="005C73D1" w:rsidP="005C73D1">
      <w:pPr>
        <w:pStyle w:val="NoSpacing"/>
        <w:rPr>
          <w:rFonts w:ascii="Times New Roman" w:hAnsi="Times New Roman" w:cs="Times New Roman"/>
          <w:b/>
          <w:bCs/>
          <w:sz w:val="16"/>
          <w:szCs w:val="16"/>
        </w:rPr>
      </w:pPr>
      <w:r>
        <w:rPr>
          <w:rFonts w:ascii="Times New Roman" w:hAnsi="Times New Roman" w:cs="Times New Roman"/>
          <w:b/>
          <w:bCs/>
          <w:sz w:val="16"/>
          <w:szCs w:val="16"/>
        </w:rPr>
        <w:t>Adjourn Executive Meeting:</w:t>
      </w:r>
    </w:p>
    <w:p w14:paraId="689C86B1" w14:textId="0E4B905C" w:rsidR="005C73D1" w:rsidRDefault="005C73D1" w:rsidP="005C73D1">
      <w:pPr>
        <w:pStyle w:val="NoSpacing"/>
        <w:rPr>
          <w:rFonts w:ascii="Times New Roman" w:hAnsi="Times New Roman" w:cs="Times New Roman"/>
          <w:b/>
          <w:bCs/>
          <w:sz w:val="16"/>
          <w:szCs w:val="16"/>
        </w:rPr>
      </w:pPr>
    </w:p>
    <w:p w14:paraId="41517074" w14:textId="77777777" w:rsidR="008B7530" w:rsidRPr="009B07E8" w:rsidRDefault="008B7530" w:rsidP="005C73D1">
      <w:pPr>
        <w:pStyle w:val="NoSpacing"/>
        <w:rPr>
          <w:rFonts w:ascii="Times New Roman" w:hAnsi="Times New Roman" w:cs="Times New Roman"/>
          <w:b/>
          <w:bCs/>
          <w:sz w:val="16"/>
          <w:szCs w:val="16"/>
        </w:rPr>
      </w:pPr>
    </w:p>
    <w:p w14:paraId="7A45B211" w14:textId="2C157E2A" w:rsidR="00C36D91" w:rsidRDefault="00C36D91"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Call for New Agenda Items:</w:t>
      </w:r>
    </w:p>
    <w:p w14:paraId="4F95C93B" w14:textId="77777777" w:rsidR="00C4291C" w:rsidRDefault="00C4291C" w:rsidP="007B25A3">
      <w:pPr>
        <w:pStyle w:val="NoSpacing"/>
        <w:rPr>
          <w:rFonts w:ascii="Times New Roman" w:hAnsi="Times New Roman" w:cs="Times New Roman"/>
          <w:b/>
          <w:bCs/>
          <w:sz w:val="16"/>
          <w:szCs w:val="16"/>
        </w:rPr>
      </w:pPr>
    </w:p>
    <w:p w14:paraId="12A46C2C" w14:textId="77777777" w:rsidR="003936A4" w:rsidRPr="009B07E8" w:rsidRDefault="003936A4" w:rsidP="007B25A3">
      <w:pPr>
        <w:pStyle w:val="NoSpacing"/>
        <w:rPr>
          <w:rFonts w:ascii="Times New Roman" w:hAnsi="Times New Roman" w:cs="Times New Roman"/>
          <w:b/>
          <w:bCs/>
          <w:sz w:val="16"/>
          <w:szCs w:val="16"/>
        </w:rPr>
      </w:pPr>
    </w:p>
    <w:p w14:paraId="5ECD3DA5" w14:textId="143C97BF" w:rsidR="00C36D91" w:rsidRPr="009B07E8" w:rsidRDefault="00663A3C" w:rsidP="00C36D91">
      <w:pPr>
        <w:pStyle w:val="NoSpacing"/>
        <w:numPr>
          <w:ilvl w:val="0"/>
          <w:numId w:val="3"/>
        </w:numPr>
        <w:rPr>
          <w:rFonts w:ascii="Times New Roman" w:hAnsi="Times New Roman" w:cs="Times New Roman"/>
          <w:b/>
          <w:bCs/>
          <w:sz w:val="16"/>
          <w:szCs w:val="16"/>
        </w:rPr>
      </w:pPr>
      <w:r w:rsidRPr="009B07E8">
        <w:rPr>
          <w:rFonts w:ascii="Times New Roman" w:hAnsi="Times New Roman" w:cs="Times New Roman"/>
          <w:b/>
          <w:bCs/>
          <w:sz w:val="16"/>
          <w:szCs w:val="16"/>
        </w:rPr>
        <w:t>Opportunity for board members/Water Manager to add new agenda items for next month</w:t>
      </w:r>
    </w:p>
    <w:p w14:paraId="02C2CC5F" w14:textId="77777777" w:rsidR="007B25A3" w:rsidRPr="009B07E8" w:rsidRDefault="007B25A3" w:rsidP="007B25A3">
      <w:pPr>
        <w:pStyle w:val="NoSpacing"/>
        <w:rPr>
          <w:rFonts w:ascii="Times New Roman" w:hAnsi="Times New Roman" w:cs="Times New Roman"/>
          <w:b/>
          <w:bCs/>
          <w:sz w:val="16"/>
          <w:szCs w:val="16"/>
        </w:rPr>
      </w:pPr>
      <w:r w:rsidRPr="009B07E8">
        <w:rPr>
          <w:rFonts w:ascii="Times New Roman" w:hAnsi="Times New Roman" w:cs="Times New Roman"/>
          <w:b/>
          <w:bCs/>
          <w:sz w:val="16"/>
          <w:szCs w:val="16"/>
        </w:rPr>
        <w:t>Call to Shareholders and Eligible Persons:</w:t>
      </w:r>
    </w:p>
    <w:p w14:paraId="5E65FF0D" w14:textId="5F2725CD" w:rsidR="00C36D91" w:rsidRDefault="00540BBE" w:rsidP="003936A4">
      <w:pPr>
        <w:pStyle w:val="NoSpacing"/>
        <w:ind w:left="720"/>
        <w:rPr>
          <w:rFonts w:ascii="Times New Roman" w:hAnsi="Times New Roman" w:cs="Times New Roman"/>
          <w:sz w:val="16"/>
          <w:szCs w:val="16"/>
        </w:rPr>
      </w:pPr>
      <w:r w:rsidRPr="009B07E8">
        <w:rPr>
          <w:rFonts w:ascii="Times New Roman" w:hAnsi="Times New Roman" w:cs="Times New Roman"/>
          <w:sz w:val="16"/>
          <w:szCs w:val="16"/>
        </w:rPr>
        <w:t>Comments and Questions</w:t>
      </w:r>
    </w:p>
    <w:p w14:paraId="7BE21A3D" w14:textId="77777777" w:rsidR="00C4291C" w:rsidRPr="003936A4" w:rsidRDefault="00C4291C" w:rsidP="003936A4">
      <w:pPr>
        <w:pStyle w:val="NoSpacing"/>
        <w:ind w:left="720"/>
        <w:rPr>
          <w:rFonts w:ascii="Times New Roman" w:hAnsi="Times New Roman" w:cs="Times New Roman"/>
          <w:sz w:val="16"/>
          <w:szCs w:val="16"/>
        </w:rPr>
      </w:pPr>
    </w:p>
    <w:p w14:paraId="50E18953" w14:textId="1A48BA60" w:rsidR="007B25A3" w:rsidRDefault="007B25A3" w:rsidP="007B25A3">
      <w:pPr>
        <w:pStyle w:val="NoSpacing"/>
        <w:rPr>
          <w:rFonts w:ascii="Times New Roman" w:hAnsi="Times New Roman" w:cs="Times New Roman"/>
          <w:b/>
          <w:bCs/>
          <w:color w:val="0F243E" w:themeColor="text2" w:themeShade="80"/>
          <w:sz w:val="18"/>
          <w:szCs w:val="18"/>
        </w:rPr>
      </w:pPr>
      <w:r w:rsidRPr="00663A3C">
        <w:rPr>
          <w:rFonts w:ascii="Times New Roman" w:hAnsi="Times New Roman" w:cs="Times New Roman"/>
          <w:b/>
          <w:bCs/>
          <w:color w:val="0F243E" w:themeColor="text2" w:themeShade="80"/>
          <w:sz w:val="18"/>
          <w:szCs w:val="18"/>
        </w:rPr>
        <w:t>Adjourn:</w:t>
      </w:r>
      <w:r w:rsidR="00D66C5D">
        <w:rPr>
          <w:rFonts w:ascii="Times New Roman" w:hAnsi="Times New Roman" w:cs="Times New Roman"/>
          <w:b/>
          <w:bCs/>
          <w:color w:val="0F243E" w:themeColor="text2" w:themeShade="80"/>
          <w:sz w:val="18"/>
          <w:szCs w:val="18"/>
        </w:rPr>
        <w:t xml:space="preserve"> 6:24pm Howard moves to adjourn meeting all say “aye”</w:t>
      </w:r>
    </w:p>
    <w:p w14:paraId="53C5C7B9" w14:textId="77777777" w:rsidR="00C368EA" w:rsidRPr="00317654" w:rsidRDefault="00C368EA" w:rsidP="007B25A3">
      <w:pPr>
        <w:pStyle w:val="NoSpacing"/>
        <w:rPr>
          <w:rFonts w:ascii="Times New Roman" w:hAnsi="Times New Roman" w:cs="Times New Roman"/>
          <w:b/>
          <w:bCs/>
          <w:sz w:val="18"/>
          <w:szCs w:val="18"/>
        </w:rPr>
      </w:pPr>
    </w:p>
    <w:p w14:paraId="0C755A8E" w14:textId="77777777" w:rsidR="00B533BA" w:rsidRPr="002A0C7E" w:rsidRDefault="00B533BA" w:rsidP="007B25A3">
      <w:pPr>
        <w:pStyle w:val="NoSpacing"/>
        <w:rPr>
          <w:rFonts w:ascii="Times New Roman" w:hAnsi="Times New Roman" w:cs="Times New Roman"/>
          <w:b/>
          <w:bCs/>
          <w:color w:val="0F243E" w:themeColor="text2" w:themeShade="80"/>
          <w:sz w:val="18"/>
          <w:szCs w:val="18"/>
        </w:rPr>
      </w:pPr>
    </w:p>
    <w:p w14:paraId="775E2744" w14:textId="77777777" w:rsidR="007B25A3" w:rsidRPr="002A0C7E" w:rsidRDefault="007B25A3" w:rsidP="007B25A3">
      <w:pPr>
        <w:pStyle w:val="NoSpacing"/>
        <w:rPr>
          <w:rFonts w:ascii="Times New Roman" w:hAnsi="Times New Roman" w:cs="Times New Roman"/>
          <w:b/>
          <w:bCs/>
          <w:color w:val="0F243E" w:themeColor="text2" w:themeShade="80"/>
          <w:sz w:val="18"/>
          <w:szCs w:val="18"/>
        </w:rPr>
      </w:pPr>
    </w:p>
    <w:sectPr w:rsidR="007B25A3" w:rsidRPr="002A0C7E" w:rsidSect="00C36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AF9"/>
    <w:multiLevelType w:val="hybridMultilevel"/>
    <w:tmpl w:val="2FD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16AA"/>
    <w:multiLevelType w:val="hybridMultilevel"/>
    <w:tmpl w:val="0F685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4C48"/>
    <w:multiLevelType w:val="hybridMultilevel"/>
    <w:tmpl w:val="B0A06436"/>
    <w:lvl w:ilvl="0" w:tplc="0409000F">
      <w:start w:val="1"/>
      <w:numFmt w:val="decimal"/>
      <w:lvlText w:val="%1."/>
      <w:lvlJc w:val="left"/>
      <w:pPr>
        <w:ind w:left="99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856B6A"/>
    <w:multiLevelType w:val="hybridMultilevel"/>
    <w:tmpl w:val="91E6C38C"/>
    <w:lvl w:ilvl="0" w:tplc="BD8ACF1E">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196323F8"/>
    <w:multiLevelType w:val="hybridMultilevel"/>
    <w:tmpl w:val="F50A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A3674"/>
    <w:multiLevelType w:val="multilevel"/>
    <w:tmpl w:val="57FA6B6A"/>
    <w:styleLink w:val="CurrentList1"/>
    <w:lvl w:ilvl="0">
      <w:start w:val="1"/>
      <w:numFmt w:val="decimal"/>
      <w:lvlText w:val="%1."/>
      <w:lvlJc w:val="left"/>
      <w:pPr>
        <w:ind w:left="990" w:hanging="360"/>
      </w:pPr>
      <w:rPr>
        <w:rFonts w:hint="default"/>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6" w15:restartNumberingAfterBreak="0">
    <w:nsid w:val="22455F73"/>
    <w:multiLevelType w:val="hybridMultilevel"/>
    <w:tmpl w:val="09A6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A7F3B"/>
    <w:multiLevelType w:val="hybridMultilevel"/>
    <w:tmpl w:val="1298BF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9550F"/>
    <w:multiLevelType w:val="hybridMultilevel"/>
    <w:tmpl w:val="E6B8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81200"/>
    <w:multiLevelType w:val="hybridMultilevel"/>
    <w:tmpl w:val="63121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64C88"/>
    <w:multiLevelType w:val="hybridMultilevel"/>
    <w:tmpl w:val="1F5EA95C"/>
    <w:lvl w:ilvl="0" w:tplc="ECF62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07A41"/>
    <w:multiLevelType w:val="hybridMultilevel"/>
    <w:tmpl w:val="F3C6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24D3A"/>
    <w:multiLevelType w:val="hybridMultilevel"/>
    <w:tmpl w:val="7F62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56E6F"/>
    <w:multiLevelType w:val="hybridMultilevel"/>
    <w:tmpl w:val="F1EA57AA"/>
    <w:lvl w:ilvl="0" w:tplc="889C3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C46C8"/>
    <w:multiLevelType w:val="hybridMultilevel"/>
    <w:tmpl w:val="23CCA512"/>
    <w:lvl w:ilvl="0" w:tplc="14FEA90E">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5" w15:restartNumberingAfterBreak="0">
    <w:nsid w:val="47A42CC0"/>
    <w:multiLevelType w:val="hybridMultilevel"/>
    <w:tmpl w:val="EC8C63BA"/>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151EC"/>
    <w:multiLevelType w:val="hybridMultilevel"/>
    <w:tmpl w:val="A43E881A"/>
    <w:lvl w:ilvl="0" w:tplc="31806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5D05E4"/>
    <w:multiLevelType w:val="hybridMultilevel"/>
    <w:tmpl w:val="E29AB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360CA"/>
    <w:multiLevelType w:val="hybridMultilevel"/>
    <w:tmpl w:val="83E68EAC"/>
    <w:lvl w:ilvl="0" w:tplc="283E4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A0505"/>
    <w:multiLevelType w:val="hybridMultilevel"/>
    <w:tmpl w:val="C2EEDAC0"/>
    <w:lvl w:ilvl="0" w:tplc="0F20C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45CAC"/>
    <w:multiLevelType w:val="hybridMultilevel"/>
    <w:tmpl w:val="1ED2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049D9"/>
    <w:multiLevelType w:val="hybridMultilevel"/>
    <w:tmpl w:val="3A2AEC88"/>
    <w:lvl w:ilvl="0" w:tplc="93801CC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7384557A"/>
    <w:multiLevelType w:val="hybridMultilevel"/>
    <w:tmpl w:val="30964F3E"/>
    <w:lvl w:ilvl="0" w:tplc="D082885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776E16EC"/>
    <w:multiLevelType w:val="hybridMultilevel"/>
    <w:tmpl w:val="2FDC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42843"/>
    <w:multiLevelType w:val="hybridMultilevel"/>
    <w:tmpl w:val="6D00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F2BFE"/>
    <w:multiLevelType w:val="hybridMultilevel"/>
    <w:tmpl w:val="AB8ED0F4"/>
    <w:lvl w:ilvl="0" w:tplc="63FEA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8541834">
    <w:abstractNumId w:val="24"/>
  </w:num>
  <w:num w:numId="2" w16cid:durableId="1800102931">
    <w:abstractNumId w:val="17"/>
  </w:num>
  <w:num w:numId="3" w16cid:durableId="1711802521">
    <w:abstractNumId w:val="23"/>
  </w:num>
  <w:num w:numId="4" w16cid:durableId="1056276208">
    <w:abstractNumId w:val="0"/>
  </w:num>
  <w:num w:numId="5" w16cid:durableId="300505914">
    <w:abstractNumId w:val="11"/>
  </w:num>
  <w:num w:numId="6" w16cid:durableId="646670927">
    <w:abstractNumId w:val="16"/>
  </w:num>
  <w:num w:numId="7" w16cid:durableId="689644730">
    <w:abstractNumId w:val="12"/>
  </w:num>
  <w:num w:numId="8" w16cid:durableId="541989009">
    <w:abstractNumId w:val="1"/>
  </w:num>
  <w:num w:numId="9" w16cid:durableId="1648320230">
    <w:abstractNumId w:val="6"/>
  </w:num>
  <w:num w:numId="10" w16cid:durableId="641539260">
    <w:abstractNumId w:val="4"/>
  </w:num>
  <w:num w:numId="11" w16cid:durableId="731467407">
    <w:abstractNumId w:val="18"/>
  </w:num>
  <w:num w:numId="12" w16cid:durableId="241768245">
    <w:abstractNumId w:val="10"/>
  </w:num>
  <w:num w:numId="13" w16cid:durableId="2009093459">
    <w:abstractNumId w:val="19"/>
  </w:num>
  <w:num w:numId="14" w16cid:durableId="1196844245">
    <w:abstractNumId w:val="7"/>
  </w:num>
  <w:num w:numId="15" w16cid:durableId="1058941582">
    <w:abstractNumId w:val="13"/>
  </w:num>
  <w:num w:numId="16" w16cid:durableId="194738348">
    <w:abstractNumId w:val="25"/>
  </w:num>
  <w:num w:numId="17" w16cid:durableId="258221614">
    <w:abstractNumId w:val="3"/>
  </w:num>
  <w:num w:numId="18" w16cid:durableId="881553908">
    <w:abstractNumId w:val="5"/>
  </w:num>
  <w:num w:numId="19" w16cid:durableId="1579559888">
    <w:abstractNumId w:val="2"/>
  </w:num>
  <w:num w:numId="20" w16cid:durableId="1997490274">
    <w:abstractNumId w:val="8"/>
  </w:num>
  <w:num w:numId="21" w16cid:durableId="879051325">
    <w:abstractNumId w:val="20"/>
  </w:num>
  <w:num w:numId="22" w16cid:durableId="239141625">
    <w:abstractNumId w:val="9"/>
  </w:num>
  <w:num w:numId="23" w16cid:durableId="995765826">
    <w:abstractNumId w:val="15"/>
  </w:num>
  <w:num w:numId="24" w16cid:durableId="1888371751">
    <w:abstractNumId w:val="21"/>
  </w:num>
  <w:num w:numId="25" w16cid:durableId="1099640351">
    <w:abstractNumId w:val="14"/>
  </w:num>
  <w:num w:numId="26" w16cid:durableId="922407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EA"/>
    <w:rsid w:val="00011B63"/>
    <w:rsid w:val="00015045"/>
    <w:rsid w:val="00015C15"/>
    <w:rsid w:val="00063538"/>
    <w:rsid w:val="000A10EF"/>
    <w:rsid w:val="000B78A3"/>
    <w:rsid w:val="000C0B95"/>
    <w:rsid w:val="000C62D5"/>
    <w:rsid w:val="000E1CBE"/>
    <w:rsid w:val="000E7BCD"/>
    <w:rsid w:val="000F5104"/>
    <w:rsid w:val="000F5718"/>
    <w:rsid w:val="00102BC6"/>
    <w:rsid w:val="001134F7"/>
    <w:rsid w:val="00131C4F"/>
    <w:rsid w:val="0014191A"/>
    <w:rsid w:val="00154115"/>
    <w:rsid w:val="00182457"/>
    <w:rsid w:val="0018245F"/>
    <w:rsid w:val="001B601D"/>
    <w:rsid w:val="001F284E"/>
    <w:rsid w:val="00207262"/>
    <w:rsid w:val="002257BE"/>
    <w:rsid w:val="002343E2"/>
    <w:rsid w:val="00240210"/>
    <w:rsid w:val="00243803"/>
    <w:rsid w:val="00257463"/>
    <w:rsid w:val="002A0C7E"/>
    <w:rsid w:val="002B305B"/>
    <w:rsid w:val="002C1DF1"/>
    <w:rsid w:val="002D14C9"/>
    <w:rsid w:val="002E71F2"/>
    <w:rsid w:val="002F29C2"/>
    <w:rsid w:val="00305FBC"/>
    <w:rsid w:val="00317654"/>
    <w:rsid w:val="00334325"/>
    <w:rsid w:val="003359A2"/>
    <w:rsid w:val="003470B5"/>
    <w:rsid w:val="00363004"/>
    <w:rsid w:val="003936A4"/>
    <w:rsid w:val="003B1C92"/>
    <w:rsid w:val="00421371"/>
    <w:rsid w:val="00423609"/>
    <w:rsid w:val="00425A85"/>
    <w:rsid w:val="00437387"/>
    <w:rsid w:val="004571C2"/>
    <w:rsid w:val="004917C7"/>
    <w:rsid w:val="004B090B"/>
    <w:rsid w:val="004D1329"/>
    <w:rsid w:val="00526B08"/>
    <w:rsid w:val="00533111"/>
    <w:rsid w:val="00540BBE"/>
    <w:rsid w:val="005515E3"/>
    <w:rsid w:val="00554663"/>
    <w:rsid w:val="00567724"/>
    <w:rsid w:val="005902FC"/>
    <w:rsid w:val="005915FE"/>
    <w:rsid w:val="0059583E"/>
    <w:rsid w:val="005A5F8D"/>
    <w:rsid w:val="005C0C56"/>
    <w:rsid w:val="005C197D"/>
    <w:rsid w:val="005C73D1"/>
    <w:rsid w:val="005D10DD"/>
    <w:rsid w:val="005E11BC"/>
    <w:rsid w:val="006127BE"/>
    <w:rsid w:val="00663A3C"/>
    <w:rsid w:val="006936B2"/>
    <w:rsid w:val="006D300E"/>
    <w:rsid w:val="007123B8"/>
    <w:rsid w:val="0071749F"/>
    <w:rsid w:val="0072235D"/>
    <w:rsid w:val="0073030D"/>
    <w:rsid w:val="00733268"/>
    <w:rsid w:val="00744B5C"/>
    <w:rsid w:val="00750D8F"/>
    <w:rsid w:val="00760616"/>
    <w:rsid w:val="00764FF0"/>
    <w:rsid w:val="007A1A18"/>
    <w:rsid w:val="007A45B2"/>
    <w:rsid w:val="007A5BB6"/>
    <w:rsid w:val="007B25A3"/>
    <w:rsid w:val="007C6D01"/>
    <w:rsid w:val="007D4AE1"/>
    <w:rsid w:val="007E01CD"/>
    <w:rsid w:val="007F49FA"/>
    <w:rsid w:val="0080786B"/>
    <w:rsid w:val="00831984"/>
    <w:rsid w:val="00835A5A"/>
    <w:rsid w:val="008445B2"/>
    <w:rsid w:val="008963DD"/>
    <w:rsid w:val="008B7530"/>
    <w:rsid w:val="008C2DA0"/>
    <w:rsid w:val="008C474E"/>
    <w:rsid w:val="008E659B"/>
    <w:rsid w:val="008E77AF"/>
    <w:rsid w:val="008F1E04"/>
    <w:rsid w:val="008F67D8"/>
    <w:rsid w:val="00917BBB"/>
    <w:rsid w:val="00946DA1"/>
    <w:rsid w:val="00964663"/>
    <w:rsid w:val="00986BBA"/>
    <w:rsid w:val="009A77FA"/>
    <w:rsid w:val="009B07E8"/>
    <w:rsid w:val="009F31B0"/>
    <w:rsid w:val="009F7D98"/>
    <w:rsid w:val="00A035F6"/>
    <w:rsid w:val="00A37A88"/>
    <w:rsid w:val="00AD7067"/>
    <w:rsid w:val="00B141BE"/>
    <w:rsid w:val="00B47475"/>
    <w:rsid w:val="00B4784A"/>
    <w:rsid w:val="00B522E2"/>
    <w:rsid w:val="00B533BA"/>
    <w:rsid w:val="00B72B7B"/>
    <w:rsid w:val="00B82E1F"/>
    <w:rsid w:val="00B85355"/>
    <w:rsid w:val="00B8780F"/>
    <w:rsid w:val="00BB6F15"/>
    <w:rsid w:val="00BB73FD"/>
    <w:rsid w:val="00BC40AC"/>
    <w:rsid w:val="00BF30DF"/>
    <w:rsid w:val="00C10985"/>
    <w:rsid w:val="00C301AE"/>
    <w:rsid w:val="00C368EA"/>
    <w:rsid w:val="00C36D91"/>
    <w:rsid w:val="00C41E64"/>
    <w:rsid w:val="00C4291C"/>
    <w:rsid w:val="00C430A4"/>
    <w:rsid w:val="00C51554"/>
    <w:rsid w:val="00C67BEF"/>
    <w:rsid w:val="00CA75EA"/>
    <w:rsid w:val="00CC0286"/>
    <w:rsid w:val="00CD1248"/>
    <w:rsid w:val="00CD7DC6"/>
    <w:rsid w:val="00D11EAC"/>
    <w:rsid w:val="00D40241"/>
    <w:rsid w:val="00D61887"/>
    <w:rsid w:val="00D66C5D"/>
    <w:rsid w:val="00D671AA"/>
    <w:rsid w:val="00D8299D"/>
    <w:rsid w:val="00DA7492"/>
    <w:rsid w:val="00DD4C2F"/>
    <w:rsid w:val="00DE6783"/>
    <w:rsid w:val="00DF373F"/>
    <w:rsid w:val="00DF4CE2"/>
    <w:rsid w:val="00E17BA3"/>
    <w:rsid w:val="00E5052B"/>
    <w:rsid w:val="00E66D38"/>
    <w:rsid w:val="00E858EB"/>
    <w:rsid w:val="00E95A77"/>
    <w:rsid w:val="00ED4CDA"/>
    <w:rsid w:val="00F07662"/>
    <w:rsid w:val="00F2066A"/>
    <w:rsid w:val="00F245A1"/>
    <w:rsid w:val="00F3061C"/>
    <w:rsid w:val="00F3423E"/>
    <w:rsid w:val="00F40917"/>
    <w:rsid w:val="00F75919"/>
    <w:rsid w:val="00F808C3"/>
    <w:rsid w:val="00FA7C8F"/>
    <w:rsid w:val="00FD7F0C"/>
    <w:rsid w:val="00FE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1BE0"/>
  <w15:docId w15:val="{378AE553-8521-4C97-9E8F-D5B49B44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919"/>
    <w:pPr>
      <w:spacing w:after="0" w:line="240" w:lineRule="auto"/>
    </w:pPr>
  </w:style>
  <w:style w:type="paragraph" w:styleId="BalloonText">
    <w:name w:val="Balloon Text"/>
    <w:basedOn w:val="Normal"/>
    <w:link w:val="BalloonTextChar"/>
    <w:uiPriority w:val="99"/>
    <w:semiHidden/>
    <w:unhideWhenUsed/>
    <w:rsid w:val="00A0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F6"/>
    <w:rPr>
      <w:rFonts w:ascii="Segoe UI" w:hAnsi="Segoe UI" w:cs="Segoe UI"/>
      <w:sz w:val="18"/>
      <w:szCs w:val="18"/>
    </w:rPr>
  </w:style>
  <w:style w:type="character" w:styleId="Hyperlink">
    <w:name w:val="Hyperlink"/>
    <w:basedOn w:val="DefaultParagraphFont"/>
    <w:uiPriority w:val="99"/>
    <w:unhideWhenUsed/>
    <w:rsid w:val="00C67BEF"/>
    <w:rPr>
      <w:color w:val="0000FF" w:themeColor="hyperlink"/>
      <w:u w:val="single"/>
    </w:rPr>
  </w:style>
  <w:style w:type="character" w:styleId="UnresolvedMention">
    <w:name w:val="Unresolved Mention"/>
    <w:basedOn w:val="DefaultParagraphFont"/>
    <w:uiPriority w:val="99"/>
    <w:semiHidden/>
    <w:unhideWhenUsed/>
    <w:rsid w:val="00C67BEF"/>
    <w:rPr>
      <w:color w:val="605E5C"/>
      <w:shd w:val="clear" w:color="auto" w:fill="E1DFDD"/>
    </w:rPr>
  </w:style>
  <w:style w:type="table" w:styleId="TableGrid">
    <w:name w:val="Table Grid"/>
    <w:basedOn w:val="TableNormal"/>
    <w:uiPriority w:val="59"/>
    <w:rsid w:val="000C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241"/>
    <w:pPr>
      <w:ind w:left="720"/>
      <w:contextualSpacing/>
    </w:pPr>
  </w:style>
  <w:style w:type="numbering" w:customStyle="1" w:styleId="CurrentList1">
    <w:name w:val="Current List1"/>
    <w:uiPriority w:val="99"/>
    <w:rsid w:val="00DF373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mwc\AppData\Local\Microsoft\Windows\INetCache\Content.Outlook\INAI5977\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78AC-6F23-4ABE-B5BB-8CEFFD8B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pbmwc water</dc:creator>
  <cp:keywords/>
  <dc:description/>
  <cp:lastModifiedBy>pbmwc water</cp:lastModifiedBy>
  <cp:revision>2</cp:revision>
  <cp:lastPrinted>2023-05-03T16:49:00Z</cp:lastPrinted>
  <dcterms:created xsi:type="dcterms:W3CDTF">2023-05-09T16:26:00Z</dcterms:created>
  <dcterms:modified xsi:type="dcterms:W3CDTF">2023-05-09T16:26:00Z</dcterms:modified>
</cp:coreProperties>
</file>